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05D83">
      <w:pPr>
        <w:pStyle w:val="2"/>
        <w:spacing w:after="240"/>
        <w:rPr>
          <w:rFonts w:ascii="方正黑体简体" w:hAnsi="方正黑体简体" w:eastAsia="方正黑体简体" w:cs="方正黑体简体"/>
          <w:sz w:val="36"/>
          <w:szCs w:val="36"/>
        </w:rPr>
      </w:pPr>
      <w:bookmarkStart w:id="0" w:name="_Toc166576839"/>
      <w:bookmarkStart w:id="1" w:name="_Toc24139"/>
      <w:bookmarkStart w:id="2" w:name="_Toc166576787"/>
      <w:r>
        <w:rPr>
          <w:rFonts w:hint="eastAsia" w:ascii="方正黑体简体" w:hAnsi="方正黑体简体" w:eastAsia="方正黑体简体" w:cs="方正黑体简体"/>
          <w:sz w:val="36"/>
          <w:szCs w:val="36"/>
        </w:rPr>
        <w:t>学院（研究院、中心）</w:t>
      </w:r>
      <w:bookmarkEnd w:id="0"/>
      <w:bookmarkEnd w:id="1"/>
      <w:bookmarkEnd w:id="2"/>
    </w:p>
    <w:tbl>
      <w:tblPr>
        <w:tblStyle w:val="3"/>
        <w:tblW w:w="8500" w:type="dxa"/>
        <w:jc w:val="center"/>
        <w:tblLayout w:type="fixed"/>
        <w:tblCellMar>
          <w:top w:w="57" w:type="dxa"/>
          <w:left w:w="164" w:type="dxa"/>
          <w:bottom w:w="57" w:type="dxa"/>
          <w:right w:w="164" w:type="dxa"/>
        </w:tblCellMar>
      </w:tblPr>
      <w:tblGrid>
        <w:gridCol w:w="811"/>
        <w:gridCol w:w="5988"/>
        <w:gridCol w:w="850"/>
        <w:gridCol w:w="851"/>
      </w:tblGrid>
      <w:tr w14:paraId="657BD9A2">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1BA16239">
            <w:pPr>
              <w:spacing w:line="360" w:lineRule="exact"/>
              <w:jc w:val="center"/>
              <w:rPr>
                <w:b/>
                <w:bCs/>
                <w:color w:val="000000"/>
                <w:sz w:val="24"/>
                <w:szCs w:val="28"/>
              </w:rPr>
            </w:pPr>
            <w:r>
              <w:rPr>
                <w:rFonts w:hint="eastAsia"/>
                <w:b/>
                <w:bCs/>
                <w:color w:val="000000"/>
                <w:sz w:val="24"/>
                <w:szCs w:val="28"/>
              </w:rPr>
              <w:t>序号</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D2A266B">
            <w:pPr>
              <w:spacing w:line="360" w:lineRule="exact"/>
              <w:jc w:val="center"/>
              <w:rPr>
                <w:b/>
                <w:bCs/>
                <w:color w:val="000000"/>
                <w:sz w:val="24"/>
                <w:szCs w:val="28"/>
              </w:rPr>
            </w:pPr>
            <w:r>
              <w:rPr>
                <w:rFonts w:hint="eastAsia"/>
                <w:b/>
                <w:bCs/>
                <w:color w:val="000000"/>
                <w:sz w:val="24"/>
                <w:szCs w:val="28"/>
              </w:rPr>
              <w:t>归档档案类目名称</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DA40449">
            <w:pPr>
              <w:spacing w:line="360" w:lineRule="exact"/>
              <w:jc w:val="center"/>
              <w:rPr>
                <w:b/>
                <w:bCs/>
                <w:color w:val="000000"/>
                <w:sz w:val="24"/>
                <w:szCs w:val="28"/>
              </w:rPr>
            </w:pPr>
            <w:r>
              <w:rPr>
                <w:rFonts w:hint="eastAsia"/>
                <w:b/>
                <w:bCs/>
                <w:color w:val="000000"/>
                <w:sz w:val="24"/>
                <w:szCs w:val="28"/>
              </w:rPr>
              <w:t>保管</w:t>
            </w:r>
          </w:p>
          <w:p w14:paraId="7372D20E">
            <w:pPr>
              <w:spacing w:line="360" w:lineRule="exact"/>
              <w:jc w:val="center"/>
              <w:rPr>
                <w:b/>
                <w:bCs/>
                <w:color w:val="000000"/>
                <w:sz w:val="24"/>
                <w:szCs w:val="28"/>
              </w:rPr>
            </w:pPr>
            <w:r>
              <w:rPr>
                <w:rFonts w:hint="eastAsia"/>
                <w:b/>
                <w:bCs/>
                <w:color w:val="000000"/>
                <w:sz w:val="24"/>
                <w:szCs w:val="28"/>
              </w:rPr>
              <w:t>期限</w:t>
            </w:r>
          </w:p>
        </w:tc>
        <w:tc>
          <w:tcPr>
            <w:tcW w:w="851"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4B3A49F">
            <w:pPr>
              <w:spacing w:line="360" w:lineRule="exact"/>
              <w:jc w:val="center"/>
              <w:rPr>
                <w:b/>
                <w:bCs/>
                <w:color w:val="000000"/>
                <w:sz w:val="24"/>
                <w:szCs w:val="28"/>
              </w:rPr>
            </w:pPr>
            <w:r>
              <w:rPr>
                <w:rFonts w:hint="eastAsia"/>
                <w:b/>
                <w:bCs/>
                <w:color w:val="000000"/>
                <w:sz w:val="24"/>
                <w:szCs w:val="28"/>
              </w:rPr>
              <w:t>备注</w:t>
            </w:r>
          </w:p>
        </w:tc>
      </w:tr>
      <w:tr w14:paraId="686B95DA">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7883C3E7">
            <w:pPr>
              <w:spacing w:line="360" w:lineRule="exact"/>
              <w:jc w:val="center"/>
              <w:rPr>
                <w:b/>
                <w:bCs/>
                <w:color w:val="000000"/>
                <w:sz w:val="24"/>
                <w:szCs w:val="24"/>
              </w:rPr>
            </w:pPr>
            <w:r>
              <w:rPr>
                <w:rFonts w:hint="eastAsia"/>
                <w:b/>
                <w:bCs/>
                <w:color w:val="000000"/>
                <w:sz w:val="24"/>
                <w:szCs w:val="24"/>
              </w:rPr>
              <w:t>　</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A79D1F2">
            <w:pPr>
              <w:spacing w:line="360" w:lineRule="exact"/>
              <w:jc w:val="center"/>
              <w:rPr>
                <w:b/>
                <w:bCs/>
                <w:color w:val="000000"/>
                <w:sz w:val="24"/>
                <w:szCs w:val="24"/>
              </w:rPr>
            </w:pPr>
            <w:r>
              <w:rPr>
                <w:rFonts w:hint="eastAsia"/>
                <w:b/>
                <w:bCs/>
                <w:color w:val="000000"/>
                <w:sz w:val="24"/>
                <w:szCs w:val="24"/>
              </w:rPr>
              <w:t>一、综合</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D2BB600">
            <w:pPr>
              <w:spacing w:line="360" w:lineRule="exact"/>
              <w:jc w:val="center"/>
              <w:rPr>
                <w:b/>
                <w:bCs/>
                <w:color w:val="000000"/>
                <w:sz w:val="24"/>
                <w:szCs w:val="24"/>
              </w:rPr>
            </w:pPr>
            <w:r>
              <w:rPr>
                <w:rFonts w:hint="eastAsia"/>
                <w:b/>
                <w:bCs/>
                <w:color w:val="000000"/>
                <w:sz w:val="24"/>
                <w:szCs w:val="24"/>
              </w:rPr>
              <w:t>　</w:t>
            </w:r>
          </w:p>
        </w:tc>
        <w:tc>
          <w:tcPr>
            <w:tcW w:w="851"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9549985">
            <w:pPr>
              <w:spacing w:line="360" w:lineRule="exact"/>
              <w:jc w:val="center"/>
              <w:rPr>
                <w:b/>
                <w:bCs/>
                <w:color w:val="000000"/>
                <w:sz w:val="24"/>
                <w:szCs w:val="24"/>
              </w:rPr>
            </w:pPr>
            <w:r>
              <w:rPr>
                <w:rFonts w:hint="eastAsia"/>
                <w:b/>
                <w:bCs/>
                <w:color w:val="000000"/>
                <w:sz w:val="24"/>
                <w:szCs w:val="24"/>
              </w:rPr>
              <w:t>　</w:t>
            </w:r>
          </w:p>
        </w:tc>
      </w:tr>
      <w:tr w14:paraId="4967B60B">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A3C2B8A">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p>
        </w:tc>
        <w:tc>
          <w:tcPr>
            <w:tcW w:w="5988"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9BD26B7">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发展规划，年度工作总结、年鉴、大事记</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E98A97C">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364D1C2">
            <w:pPr>
              <w:spacing w:line="360" w:lineRule="exact"/>
              <w:jc w:val="left"/>
              <w:rPr>
                <w:color w:val="000000"/>
                <w:sz w:val="24"/>
                <w:szCs w:val="24"/>
              </w:rPr>
            </w:pPr>
            <w:r>
              <w:rPr>
                <w:rFonts w:hint="eastAsia"/>
                <w:color w:val="000000"/>
                <w:sz w:val="24"/>
                <w:szCs w:val="24"/>
              </w:rPr>
              <w:t>　</w:t>
            </w:r>
          </w:p>
        </w:tc>
      </w:tr>
      <w:tr w14:paraId="3A19F306">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01089E2E">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2</w:t>
            </w:r>
          </w:p>
        </w:tc>
        <w:tc>
          <w:tcPr>
            <w:tcW w:w="5988"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20E39FC">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系、教研室设置人员名单，教学委员会、学术委员会、学位评定委员会、专业技术职务评审委员会成员名单</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87FEB11">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6969E98F">
            <w:pPr>
              <w:spacing w:line="360" w:lineRule="exact"/>
              <w:jc w:val="left"/>
              <w:rPr>
                <w:color w:val="000000"/>
                <w:sz w:val="24"/>
                <w:szCs w:val="24"/>
              </w:rPr>
            </w:pPr>
            <w:r>
              <w:rPr>
                <w:rFonts w:hint="eastAsia"/>
                <w:color w:val="000000"/>
                <w:sz w:val="24"/>
                <w:szCs w:val="24"/>
              </w:rPr>
              <w:t>　</w:t>
            </w:r>
          </w:p>
        </w:tc>
      </w:tr>
      <w:tr w14:paraId="55B78F1B">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0026A881">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3</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4F85BAE">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color w:val="000000"/>
                <w:sz w:val="24"/>
                <w:szCs w:val="24"/>
              </w:rPr>
              <w:t>学院有关党建思政、师风学风、校园文化、平安校园建设等方面的重要材料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7913404">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EDECBAB">
            <w:pPr>
              <w:spacing w:line="360" w:lineRule="exact"/>
              <w:jc w:val="left"/>
              <w:rPr>
                <w:color w:val="000000"/>
                <w:sz w:val="24"/>
                <w:szCs w:val="24"/>
              </w:rPr>
            </w:pPr>
            <w:r>
              <w:rPr>
                <w:rFonts w:hint="eastAsia"/>
                <w:color w:val="000000"/>
                <w:sz w:val="24"/>
                <w:szCs w:val="24"/>
              </w:rPr>
              <w:t>　</w:t>
            </w:r>
          </w:p>
        </w:tc>
      </w:tr>
      <w:tr w14:paraId="695D1C5D">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0BA1E02">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4</w:t>
            </w:r>
          </w:p>
        </w:tc>
        <w:tc>
          <w:tcPr>
            <w:tcW w:w="5988" w:type="dxa"/>
            <w:tcBorders>
              <w:top w:val="single" w:color="auto" w:sz="4" w:space="0"/>
              <w:left w:val="single" w:color="auto" w:sz="4" w:space="0"/>
              <w:bottom w:val="single" w:color="auto" w:sz="4" w:space="0"/>
              <w:right w:val="single" w:color="auto" w:sz="4" w:space="0"/>
            </w:tcBorders>
            <w:shd w:val="clear" w:color="000000" w:fill="FFFFFF"/>
            <w:tcMar>
              <w:top w:w="57" w:type="dxa"/>
              <w:left w:w="17" w:type="dxa"/>
              <w:bottom w:w="57" w:type="dxa"/>
              <w:right w:w="17" w:type="dxa"/>
            </w:tcMar>
            <w:vAlign w:val="center"/>
          </w:tcPr>
          <w:p w14:paraId="47663C11">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学院教代会、工会等重要会议材料，院庆材料（会议议程、会议资料、领导讲话、照片、视频等材料）</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196C1D3C">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6400FFE0">
            <w:pPr>
              <w:spacing w:line="360" w:lineRule="exact"/>
              <w:jc w:val="left"/>
              <w:rPr>
                <w:color w:val="000000"/>
                <w:sz w:val="24"/>
                <w:szCs w:val="24"/>
              </w:rPr>
            </w:pPr>
            <w:r>
              <w:rPr>
                <w:rFonts w:hint="eastAsia"/>
                <w:color w:val="000000"/>
                <w:sz w:val="24"/>
                <w:szCs w:val="24"/>
              </w:rPr>
              <w:t>　</w:t>
            </w:r>
          </w:p>
        </w:tc>
      </w:tr>
      <w:tr w14:paraId="00B08D9D">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9244C63">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5</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717F39CA">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校友工作重要材料（校友论坛、捐赠等）</w:t>
            </w:r>
          </w:p>
        </w:tc>
        <w:tc>
          <w:tcPr>
            <w:tcW w:w="850" w:type="dxa"/>
            <w:tcBorders>
              <w:top w:val="single" w:color="auto" w:sz="4" w:space="0"/>
              <w:left w:val="nil"/>
              <w:bottom w:val="single" w:color="auto" w:sz="4" w:space="0"/>
              <w:right w:val="single" w:color="auto" w:sz="4" w:space="0"/>
            </w:tcBorders>
            <w:shd w:val="clear" w:color="auto" w:fill="auto"/>
            <w:noWrap/>
            <w:tcMar>
              <w:top w:w="57" w:type="dxa"/>
              <w:left w:w="17" w:type="dxa"/>
              <w:bottom w:w="57" w:type="dxa"/>
              <w:right w:w="17" w:type="dxa"/>
            </w:tcMar>
            <w:vAlign w:val="center"/>
          </w:tcPr>
          <w:p w14:paraId="10476CC5">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851"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514ABD6">
            <w:pPr>
              <w:spacing w:line="360" w:lineRule="exact"/>
              <w:jc w:val="left"/>
              <w:rPr>
                <w:color w:val="000000"/>
                <w:sz w:val="24"/>
                <w:szCs w:val="24"/>
              </w:rPr>
            </w:pPr>
            <w:r>
              <w:rPr>
                <w:rFonts w:hint="eastAsia"/>
                <w:color w:val="000000"/>
                <w:sz w:val="24"/>
                <w:szCs w:val="24"/>
              </w:rPr>
              <w:t>　</w:t>
            </w:r>
          </w:p>
        </w:tc>
      </w:tr>
      <w:tr w14:paraId="13B75DFC">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194B75DB">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6</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6CB317AD">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重要合同协议</w:t>
            </w:r>
          </w:p>
        </w:tc>
        <w:tc>
          <w:tcPr>
            <w:tcW w:w="850" w:type="dxa"/>
            <w:tcBorders>
              <w:top w:val="single" w:color="auto" w:sz="4" w:space="0"/>
              <w:left w:val="nil"/>
              <w:bottom w:val="single" w:color="auto" w:sz="4" w:space="0"/>
              <w:right w:val="single" w:color="auto" w:sz="4" w:space="0"/>
            </w:tcBorders>
            <w:shd w:val="clear" w:color="auto" w:fill="auto"/>
            <w:noWrap/>
            <w:tcMar>
              <w:top w:w="57" w:type="dxa"/>
              <w:left w:w="17" w:type="dxa"/>
              <w:bottom w:w="57" w:type="dxa"/>
              <w:right w:w="17" w:type="dxa"/>
            </w:tcMar>
            <w:vAlign w:val="center"/>
          </w:tcPr>
          <w:p w14:paraId="2A1A5FEA">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851"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E29E9FA">
            <w:pPr>
              <w:spacing w:line="360" w:lineRule="exact"/>
              <w:jc w:val="left"/>
              <w:rPr>
                <w:color w:val="000000"/>
                <w:sz w:val="24"/>
                <w:szCs w:val="24"/>
              </w:rPr>
            </w:pPr>
          </w:p>
        </w:tc>
      </w:tr>
      <w:tr w14:paraId="417290CB">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C3998A7">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7</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71B35547">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学院举办的重要会议、重大活动材料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EA5EB07">
            <w:pPr>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30年</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4C018BA">
            <w:pPr>
              <w:spacing w:line="360" w:lineRule="exact"/>
              <w:jc w:val="left"/>
              <w:rPr>
                <w:color w:val="000000"/>
                <w:sz w:val="24"/>
                <w:szCs w:val="24"/>
              </w:rPr>
            </w:pPr>
          </w:p>
        </w:tc>
      </w:tr>
      <w:tr w14:paraId="368323D1">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2B4F3336">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8</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6389C6C3">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由学院评审的奖学金、奖教金材料（章程、获奖名单、颁奖会资料等）</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402F739">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30年</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B86D465">
            <w:pPr>
              <w:spacing w:line="360" w:lineRule="exact"/>
              <w:jc w:val="left"/>
              <w:rPr>
                <w:color w:val="000000"/>
                <w:sz w:val="24"/>
                <w:szCs w:val="24"/>
              </w:rPr>
            </w:pPr>
          </w:p>
        </w:tc>
      </w:tr>
      <w:tr w14:paraId="4A4368B6">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38620AD">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9</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CE5D81C">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学院牵头组织师生参加的省部级及以上的获奖材料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8577A1D">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永久</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6E3A5DC7">
            <w:pPr>
              <w:spacing w:line="360" w:lineRule="exact"/>
              <w:jc w:val="left"/>
              <w:rPr>
                <w:color w:val="000000"/>
                <w:sz w:val="24"/>
                <w:szCs w:val="24"/>
              </w:rPr>
            </w:pPr>
          </w:p>
        </w:tc>
      </w:tr>
      <w:tr w14:paraId="19D38975">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1DA31A85">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0</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009FB2FF">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学院集体或个人获省部级及以上的奖励、表彰决定及事迹材料（市级以上奖项申报、获奖材料由牵头部门归档）</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2B983DF">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永久</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4F2F397">
            <w:pPr>
              <w:spacing w:line="360" w:lineRule="exact"/>
              <w:jc w:val="left"/>
              <w:rPr>
                <w:color w:val="000000"/>
                <w:sz w:val="24"/>
                <w:szCs w:val="24"/>
              </w:rPr>
            </w:pPr>
          </w:p>
        </w:tc>
      </w:tr>
      <w:tr w14:paraId="7A232EDC">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EE62413">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1</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49CABAA4">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声像档案（反映本部门重大事件、重要活动的照片、音频、视频及文字说明材料）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9AE4822">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永久</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6672A9A">
            <w:pPr>
              <w:spacing w:line="360" w:lineRule="exact"/>
              <w:jc w:val="left"/>
              <w:rPr>
                <w:color w:val="000000"/>
                <w:sz w:val="24"/>
                <w:szCs w:val="24"/>
              </w:rPr>
            </w:pPr>
          </w:p>
        </w:tc>
      </w:tr>
      <w:tr w14:paraId="68C45825">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232E741B">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2</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367961EA">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实物档案（省部级及以上奖励的奖杯、奖牌、奖状、证书等，有重大意义的物品、作品等。存放在部门的，须上传实物清晰的电子扫描件或照片，并注明存放地址）</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7A518E1">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永久</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9C88C23">
            <w:pPr>
              <w:spacing w:line="360" w:lineRule="exact"/>
              <w:jc w:val="left"/>
              <w:rPr>
                <w:color w:val="000000"/>
                <w:sz w:val="24"/>
                <w:szCs w:val="24"/>
              </w:rPr>
            </w:pPr>
          </w:p>
        </w:tc>
      </w:tr>
      <w:tr w14:paraId="7C2E042A">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9FB3CC0">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3</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782F2B7">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其他有保存价值的文件资料（根据具体情况确定保管期限）</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2C298C9">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　</w:t>
            </w:r>
          </w:p>
        </w:tc>
        <w:tc>
          <w:tcPr>
            <w:tcW w:w="851"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5EF4EF8">
            <w:pPr>
              <w:spacing w:line="360" w:lineRule="exact"/>
              <w:jc w:val="left"/>
              <w:rPr>
                <w:color w:val="000000"/>
                <w:sz w:val="24"/>
                <w:szCs w:val="24"/>
              </w:rPr>
            </w:pPr>
          </w:p>
        </w:tc>
      </w:tr>
    </w:tbl>
    <w:p w14:paraId="50F78F20">
      <w:pPr>
        <w:spacing w:line="360" w:lineRule="exact"/>
        <w:jc w:val="center"/>
        <w:rPr>
          <w:b/>
          <w:bCs/>
          <w:color w:val="000000"/>
          <w:sz w:val="24"/>
          <w:szCs w:val="28"/>
        </w:rPr>
      </w:pPr>
      <w:r>
        <w:rPr>
          <w:rFonts w:hint="eastAsia"/>
          <w:b/>
          <w:bCs/>
          <w:color w:val="000000"/>
          <w:sz w:val="24"/>
          <w:szCs w:val="28"/>
        </w:rPr>
        <w:br w:type="page"/>
      </w:r>
    </w:p>
    <w:tbl>
      <w:tblPr>
        <w:tblStyle w:val="3"/>
        <w:tblW w:w="8676" w:type="dxa"/>
        <w:jc w:val="center"/>
        <w:tblLayout w:type="fixed"/>
        <w:tblCellMar>
          <w:top w:w="57" w:type="dxa"/>
          <w:left w:w="164" w:type="dxa"/>
          <w:bottom w:w="57" w:type="dxa"/>
          <w:right w:w="164" w:type="dxa"/>
        </w:tblCellMar>
      </w:tblPr>
      <w:tblGrid>
        <w:gridCol w:w="811"/>
        <w:gridCol w:w="5988"/>
        <w:gridCol w:w="850"/>
        <w:gridCol w:w="1027"/>
      </w:tblGrid>
      <w:tr w14:paraId="781745EA">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401F8800">
            <w:pPr>
              <w:spacing w:line="360" w:lineRule="exact"/>
              <w:jc w:val="center"/>
              <w:rPr>
                <w:b/>
                <w:bCs/>
                <w:color w:val="000000"/>
                <w:sz w:val="24"/>
                <w:szCs w:val="28"/>
              </w:rPr>
            </w:pPr>
            <w:r>
              <w:rPr>
                <w:rFonts w:hint="eastAsia"/>
                <w:b/>
                <w:bCs/>
                <w:color w:val="000000"/>
                <w:sz w:val="24"/>
                <w:szCs w:val="28"/>
              </w:rPr>
              <w:t>序号</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1DD932D">
            <w:pPr>
              <w:spacing w:line="360" w:lineRule="exact"/>
              <w:jc w:val="center"/>
              <w:rPr>
                <w:b/>
                <w:bCs/>
                <w:color w:val="000000"/>
                <w:sz w:val="24"/>
                <w:szCs w:val="28"/>
              </w:rPr>
            </w:pPr>
            <w:r>
              <w:rPr>
                <w:rFonts w:hint="eastAsia"/>
                <w:b/>
                <w:bCs/>
                <w:color w:val="000000"/>
                <w:sz w:val="24"/>
                <w:szCs w:val="28"/>
              </w:rPr>
              <w:t>归档档案类目名称</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81D6ED2">
            <w:pPr>
              <w:spacing w:line="360" w:lineRule="exact"/>
              <w:jc w:val="center"/>
              <w:rPr>
                <w:b/>
                <w:bCs/>
                <w:color w:val="000000"/>
                <w:sz w:val="24"/>
                <w:szCs w:val="28"/>
              </w:rPr>
            </w:pPr>
            <w:r>
              <w:rPr>
                <w:rFonts w:hint="eastAsia"/>
                <w:b/>
                <w:bCs/>
                <w:color w:val="000000"/>
                <w:sz w:val="24"/>
                <w:szCs w:val="28"/>
              </w:rPr>
              <w:t>保管</w:t>
            </w:r>
          </w:p>
          <w:p w14:paraId="0827F716">
            <w:pPr>
              <w:spacing w:line="360" w:lineRule="exact"/>
              <w:jc w:val="center"/>
              <w:rPr>
                <w:b/>
                <w:bCs/>
                <w:color w:val="000000"/>
                <w:sz w:val="24"/>
                <w:szCs w:val="28"/>
              </w:rPr>
            </w:pPr>
            <w:r>
              <w:rPr>
                <w:rFonts w:hint="eastAsia"/>
                <w:b/>
                <w:bCs/>
                <w:color w:val="000000"/>
                <w:sz w:val="24"/>
                <w:szCs w:val="28"/>
              </w:rPr>
              <w:t>期限</w:t>
            </w:r>
          </w:p>
        </w:tc>
        <w:tc>
          <w:tcPr>
            <w:tcW w:w="1027"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F1CADAD">
            <w:pPr>
              <w:spacing w:line="360" w:lineRule="exact"/>
              <w:jc w:val="center"/>
              <w:rPr>
                <w:b/>
                <w:bCs/>
                <w:color w:val="000000"/>
                <w:sz w:val="24"/>
                <w:szCs w:val="28"/>
              </w:rPr>
            </w:pPr>
            <w:r>
              <w:rPr>
                <w:rFonts w:hint="eastAsia"/>
                <w:b/>
                <w:bCs/>
                <w:color w:val="000000"/>
                <w:sz w:val="24"/>
                <w:szCs w:val="28"/>
              </w:rPr>
              <w:t>备注</w:t>
            </w:r>
          </w:p>
        </w:tc>
      </w:tr>
      <w:tr w14:paraId="205D7FF7">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2D1E97CE">
            <w:pPr>
              <w:spacing w:line="360" w:lineRule="exact"/>
              <w:jc w:val="center"/>
              <w:rPr>
                <w:rFonts w:asciiTheme="minorEastAsia" w:hAnsiTheme="minorEastAsia"/>
                <w:b/>
                <w:bCs/>
                <w:color w:val="000000"/>
                <w:sz w:val="24"/>
                <w:szCs w:val="24"/>
              </w:rPr>
            </w:pP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1E8F659">
            <w:pPr>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二、组织工作</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3063971">
            <w:pPr>
              <w:spacing w:line="360" w:lineRule="exact"/>
              <w:jc w:val="center"/>
              <w:rPr>
                <w:rFonts w:ascii="宋体" w:hAnsi="宋体" w:eastAsia="宋体" w:cs="宋体"/>
                <w:color w:val="000000"/>
                <w:kern w:val="0"/>
                <w:sz w:val="24"/>
                <w:szCs w:val="24"/>
              </w:rPr>
            </w:pP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9CA2719">
            <w:pPr>
              <w:spacing w:line="360" w:lineRule="exact"/>
              <w:jc w:val="left"/>
              <w:rPr>
                <w:color w:val="000000"/>
                <w:sz w:val="24"/>
                <w:szCs w:val="24"/>
              </w:rPr>
            </w:pPr>
          </w:p>
        </w:tc>
      </w:tr>
      <w:tr w14:paraId="4F2A075D">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6A150DDC">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4</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480B89B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5099D0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E7C71D3">
            <w:pPr>
              <w:spacing w:line="360" w:lineRule="exact"/>
              <w:jc w:val="left"/>
              <w:rPr>
                <w:color w:val="000000"/>
                <w:sz w:val="24"/>
                <w:szCs w:val="24"/>
              </w:rPr>
            </w:pPr>
          </w:p>
        </w:tc>
      </w:tr>
      <w:tr w14:paraId="622F5917">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10B94E19">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5</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8BAE20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BD195A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17039B4">
            <w:pPr>
              <w:spacing w:line="360" w:lineRule="exact"/>
              <w:jc w:val="left"/>
              <w:rPr>
                <w:color w:val="000000"/>
                <w:sz w:val="24"/>
                <w:szCs w:val="24"/>
              </w:rPr>
            </w:pPr>
          </w:p>
        </w:tc>
      </w:tr>
      <w:tr w14:paraId="0F4E2F26">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03DA522">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6</w:t>
            </w:r>
          </w:p>
        </w:tc>
        <w:tc>
          <w:tcPr>
            <w:tcW w:w="5988" w:type="dxa"/>
            <w:tcBorders>
              <w:top w:val="single" w:color="auto" w:sz="4" w:space="0"/>
              <w:left w:val="single" w:color="auto" w:sz="4" w:space="0"/>
              <w:bottom w:val="single" w:color="auto" w:sz="4" w:space="0"/>
              <w:right w:val="single" w:color="auto" w:sz="4" w:space="0"/>
            </w:tcBorders>
            <w:shd w:val="clear" w:color="000000" w:fill="FFFFFF"/>
            <w:tcMar>
              <w:top w:w="57" w:type="dxa"/>
              <w:left w:w="17" w:type="dxa"/>
              <w:bottom w:w="57" w:type="dxa"/>
              <w:right w:w="17" w:type="dxa"/>
            </w:tcMar>
            <w:vAlign w:val="center"/>
          </w:tcPr>
          <w:p w14:paraId="5780CF9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7B16AFB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48B351FB">
            <w:pPr>
              <w:spacing w:line="360" w:lineRule="exact"/>
              <w:jc w:val="left"/>
              <w:rPr>
                <w:color w:val="000000"/>
                <w:sz w:val="24"/>
                <w:szCs w:val="24"/>
              </w:rPr>
            </w:pPr>
          </w:p>
        </w:tc>
      </w:tr>
      <w:tr w14:paraId="2C2C085A">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682FDAC8">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7</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51B0CE0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8CF691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27"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CCD05DD">
            <w:pPr>
              <w:spacing w:line="360" w:lineRule="exact"/>
              <w:jc w:val="left"/>
              <w:rPr>
                <w:color w:val="000000"/>
                <w:sz w:val="24"/>
                <w:szCs w:val="24"/>
              </w:rPr>
            </w:pPr>
          </w:p>
        </w:tc>
      </w:tr>
      <w:tr w14:paraId="4E0018F5">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4B036583">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1</w:t>
            </w:r>
            <w:r>
              <w:rPr>
                <w:rFonts w:asciiTheme="minorEastAsia" w:hAnsiTheme="minorEastAsia"/>
                <w:b/>
                <w:bCs/>
                <w:color w:val="000000"/>
                <w:sz w:val="24"/>
                <w:szCs w:val="24"/>
              </w:rPr>
              <w:t>8</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43F8D23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06C476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D19274B">
            <w:pPr>
              <w:spacing w:line="360" w:lineRule="exact"/>
              <w:jc w:val="left"/>
              <w:rPr>
                <w:color w:val="000000"/>
                <w:sz w:val="24"/>
                <w:szCs w:val="24"/>
              </w:rPr>
            </w:pPr>
          </w:p>
        </w:tc>
      </w:tr>
      <w:tr w14:paraId="2B901420">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483D52A5">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19</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561D20B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69BA28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7A171E5">
            <w:pPr>
              <w:spacing w:line="360" w:lineRule="exact"/>
              <w:jc w:val="left"/>
              <w:rPr>
                <w:color w:val="000000"/>
                <w:sz w:val="24"/>
                <w:szCs w:val="24"/>
              </w:rPr>
            </w:pPr>
          </w:p>
        </w:tc>
      </w:tr>
      <w:tr w14:paraId="3E7D0363">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8BA8EA9">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2</w:t>
            </w:r>
            <w:r>
              <w:rPr>
                <w:rFonts w:asciiTheme="minorEastAsia" w:hAnsiTheme="minorEastAsia"/>
                <w:b/>
                <w:bCs/>
                <w:color w:val="000000"/>
                <w:sz w:val="24"/>
                <w:szCs w:val="24"/>
              </w:rPr>
              <w:t>0</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557B73E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6BA6B9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1B3CEAA">
            <w:pPr>
              <w:spacing w:line="360" w:lineRule="exact"/>
              <w:jc w:val="left"/>
              <w:rPr>
                <w:color w:val="000000"/>
                <w:sz w:val="24"/>
                <w:szCs w:val="24"/>
              </w:rPr>
            </w:pPr>
          </w:p>
        </w:tc>
      </w:tr>
      <w:tr w14:paraId="137601B6">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4EF491CD">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2</w:t>
            </w:r>
            <w:r>
              <w:rPr>
                <w:rFonts w:asciiTheme="minorEastAsia" w:hAnsiTheme="minorEastAsia"/>
                <w:b/>
                <w:bCs/>
                <w:color w:val="000000"/>
                <w:sz w:val="24"/>
                <w:szCs w:val="24"/>
              </w:rPr>
              <w:t>1</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201F6F0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党内慰问帮扶材料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68511CD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D6717BB">
            <w:pPr>
              <w:spacing w:line="360" w:lineRule="exact"/>
              <w:jc w:val="left"/>
              <w:rPr>
                <w:color w:val="000000"/>
                <w:sz w:val="24"/>
                <w:szCs w:val="24"/>
              </w:rPr>
            </w:pPr>
          </w:p>
        </w:tc>
      </w:tr>
      <w:tr w14:paraId="14C715EC">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47E5001">
            <w:pPr>
              <w:spacing w:line="360" w:lineRule="exact"/>
              <w:jc w:val="center"/>
              <w:rPr>
                <w:rFonts w:asciiTheme="minorEastAsia" w:hAnsiTheme="minorEastAsia"/>
                <w:b/>
                <w:bCs/>
                <w:color w:val="000000"/>
                <w:sz w:val="24"/>
                <w:szCs w:val="24"/>
              </w:rPr>
            </w:pP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39D1CD68">
            <w:pPr>
              <w:spacing w:line="360" w:lineRule="exact"/>
              <w:jc w:val="center"/>
              <w:rPr>
                <w:b/>
                <w:bCs/>
                <w:color w:val="000000"/>
                <w:sz w:val="24"/>
                <w:szCs w:val="24"/>
              </w:rPr>
            </w:pPr>
            <w:r>
              <w:rPr>
                <w:rFonts w:hint="eastAsia"/>
                <w:b/>
                <w:bCs/>
                <w:color w:val="000000"/>
                <w:sz w:val="24"/>
                <w:szCs w:val="24"/>
              </w:rPr>
              <w:t>三、教学管理</w:t>
            </w:r>
          </w:p>
        </w:tc>
        <w:tc>
          <w:tcPr>
            <w:tcW w:w="850" w:type="dxa"/>
            <w:tcBorders>
              <w:top w:val="nil"/>
              <w:left w:val="nil"/>
              <w:bottom w:val="single" w:color="auto" w:sz="4" w:space="0"/>
              <w:right w:val="single" w:color="auto" w:sz="4" w:space="0"/>
            </w:tcBorders>
            <w:shd w:val="clear" w:color="auto" w:fill="auto"/>
            <w:noWrap/>
            <w:tcMar>
              <w:top w:w="57" w:type="dxa"/>
              <w:left w:w="17" w:type="dxa"/>
              <w:bottom w:w="57" w:type="dxa"/>
              <w:right w:w="17" w:type="dxa"/>
            </w:tcMar>
            <w:vAlign w:val="center"/>
          </w:tcPr>
          <w:p w14:paraId="506D26FC">
            <w:pPr>
              <w:spacing w:line="360" w:lineRule="exact"/>
              <w:jc w:val="center"/>
              <w:rPr>
                <w:rFonts w:asciiTheme="minorEastAsia" w:hAnsiTheme="minorEastAsia" w:cstheme="minorEastAsia"/>
                <w:color w:val="000000"/>
                <w:sz w:val="24"/>
                <w:szCs w:val="24"/>
              </w:rPr>
            </w:pP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5A9D9CA">
            <w:pPr>
              <w:spacing w:line="360" w:lineRule="exact"/>
              <w:jc w:val="left"/>
              <w:rPr>
                <w:color w:val="000000"/>
                <w:sz w:val="24"/>
                <w:szCs w:val="24"/>
              </w:rPr>
            </w:pPr>
            <w:r>
              <w:rPr>
                <w:rFonts w:hint="eastAsia"/>
                <w:color w:val="000000"/>
                <w:sz w:val="24"/>
                <w:szCs w:val="24"/>
              </w:rPr>
              <w:t>　</w:t>
            </w:r>
          </w:p>
        </w:tc>
      </w:tr>
      <w:tr w14:paraId="7CD58FF5">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40E0E6D3">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22</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0FEE6685">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研究生学籍学位材料（每人一卷）</w:t>
            </w:r>
          </w:p>
        </w:tc>
        <w:tc>
          <w:tcPr>
            <w:tcW w:w="850" w:type="dxa"/>
            <w:tcBorders>
              <w:top w:val="nil"/>
              <w:left w:val="nil"/>
              <w:bottom w:val="single" w:color="auto" w:sz="4" w:space="0"/>
              <w:right w:val="single" w:color="auto" w:sz="4" w:space="0"/>
            </w:tcBorders>
            <w:shd w:val="clear" w:color="auto" w:fill="auto"/>
            <w:noWrap/>
            <w:tcMar>
              <w:top w:w="57" w:type="dxa"/>
              <w:left w:w="17" w:type="dxa"/>
              <w:bottom w:w="57" w:type="dxa"/>
              <w:right w:w="17" w:type="dxa"/>
            </w:tcMar>
            <w:vAlign w:val="center"/>
          </w:tcPr>
          <w:p w14:paraId="7A83298B">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7B09661">
            <w:pPr>
              <w:spacing w:line="360" w:lineRule="exact"/>
              <w:jc w:val="left"/>
              <w:rPr>
                <w:color w:val="000000"/>
                <w:sz w:val="24"/>
                <w:szCs w:val="24"/>
              </w:rPr>
            </w:pPr>
            <w:r>
              <w:rPr>
                <w:rFonts w:hint="eastAsia"/>
                <w:color w:val="000000"/>
                <w:sz w:val="24"/>
                <w:szCs w:val="24"/>
              </w:rPr>
              <w:t>　</w:t>
            </w:r>
          </w:p>
          <w:p w14:paraId="798A471F">
            <w:pPr>
              <w:spacing w:line="360" w:lineRule="exact"/>
              <w:jc w:val="left"/>
              <w:rPr>
                <w:color w:val="000000"/>
                <w:sz w:val="24"/>
                <w:szCs w:val="24"/>
              </w:rPr>
            </w:pPr>
          </w:p>
        </w:tc>
      </w:tr>
      <w:tr w14:paraId="20CBC821">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285D646">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23</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20A5E622">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省部级以上优秀研究生学位论文</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20DCE55">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nil"/>
              <w:left w:val="nil"/>
              <w:bottom w:val="single" w:color="auto" w:sz="4" w:space="0"/>
              <w:right w:val="single" w:color="auto" w:sz="4" w:space="0"/>
            </w:tcBorders>
            <w:shd w:val="clear" w:color="auto" w:fill="auto"/>
            <w:noWrap/>
            <w:tcMar>
              <w:top w:w="57" w:type="dxa"/>
              <w:left w:w="17" w:type="dxa"/>
              <w:bottom w:w="57" w:type="dxa"/>
              <w:right w:w="17" w:type="dxa"/>
            </w:tcMar>
            <w:vAlign w:val="center"/>
          </w:tcPr>
          <w:p w14:paraId="4112B201">
            <w:pPr>
              <w:spacing w:line="360" w:lineRule="exact"/>
              <w:jc w:val="left"/>
              <w:rPr>
                <w:color w:val="000000"/>
                <w:sz w:val="24"/>
                <w:szCs w:val="24"/>
              </w:rPr>
            </w:pPr>
          </w:p>
        </w:tc>
      </w:tr>
      <w:tr w14:paraId="4FFBAA3F">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79CA6A6">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24</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263C24D5">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本科生学业成绩表</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4F288EE">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nil"/>
              <w:left w:val="nil"/>
              <w:bottom w:val="single" w:color="auto" w:sz="4" w:space="0"/>
              <w:right w:val="single" w:color="auto" w:sz="4" w:space="0"/>
            </w:tcBorders>
            <w:shd w:val="clear" w:color="auto" w:fill="auto"/>
            <w:noWrap/>
            <w:tcMar>
              <w:top w:w="57" w:type="dxa"/>
              <w:left w:w="17" w:type="dxa"/>
              <w:bottom w:w="57" w:type="dxa"/>
              <w:right w:w="17" w:type="dxa"/>
            </w:tcMar>
            <w:vAlign w:val="center"/>
          </w:tcPr>
          <w:p w14:paraId="2A5C713A">
            <w:pPr>
              <w:spacing w:line="360" w:lineRule="exact"/>
              <w:jc w:val="left"/>
              <w:rPr>
                <w:color w:val="000000"/>
                <w:sz w:val="24"/>
                <w:szCs w:val="24"/>
              </w:rPr>
            </w:pPr>
            <w:r>
              <w:rPr>
                <w:rFonts w:hint="eastAsia"/>
                <w:color w:val="000000"/>
                <w:sz w:val="24"/>
                <w:szCs w:val="24"/>
              </w:rPr>
              <w:t>　</w:t>
            </w:r>
          </w:p>
        </w:tc>
      </w:tr>
      <w:tr w14:paraId="67F9FDED">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64C2C86A">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25</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65EC945A">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本科生校级优秀毕业论文及本科生毕业论文（设计）信息汇总表</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3341B89">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F8A92E2">
            <w:pPr>
              <w:spacing w:line="360" w:lineRule="exact"/>
              <w:jc w:val="left"/>
              <w:rPr>
                <w:color w:val="000000"/>
                <w:sz w:val="24"/>
                <w:szCs w:val="24"/>
              </w:rPr>
            </w:pPr>
            <w:r>
              <w:rPr>
                <w:rFonts w:hint="eastAsia"/>
                <w:color w:val="000000"/>
                <w:sz w:val="24"/>
                <w:szCs w:val="24"/>
              </w:rPr>
              <w:t>　</w:t>
            </w:r>
          </w:p>
        </w:tc>
      </w:tr>
      <w:tr w14:paraId="0DE4B793">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1BEDAD01">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26</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0137DF6B">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本科毕业生实习鉴定与考核成绩表</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C854FE8">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D0C522B">
            <w:pPr>
              <w:spacing w:line="360" w:lineRule="exact"/>
              <w:jc w:val="left"/>
              <w:rPr>
                <w:color w:val="000000"/>
                <w:sz w:val="24"/>
                <w:szCs w:val="24"/>
              </w:rPr>
            </w:pPr>
            <w:r>
              <w:rPr>
                <w:rFonts w:hint="eastAsia"/>
                <w:color w:val="000000"/>
                <w:sz w:val="24"/>
                <w:szCs w:val="24"/>
              </w:rPr>
              <w:t>　</w:t>
            </w:r>
          </w:p>
        </w:tc>
      </w:tr>
      <w:tr w14:paraId="435596B0">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5A964C2F">
            <w:pPr>
              <w:spacing w:line="360" w:lineRule="exact"/>
              <w:jc w:val="center"/>
              <w:rPr>
                <w:b/>
                <w:bCs/>
                <w:color w:val="000000"/>
                <w:sz w:val="24"/>
                <w:szCs w:val="28"/>
              </w:rPr>
            </w:pPr>
            <w:r>
              <w:rPr>
                <w:rFonts w:hint="eastAsia"/>
                <w:b/>
                <w:bCs/>
                <w:color w:val="000000"/>
                <w:sz w:val="24"/>
                <w:szCs w:val="28"/>
              </w:rPr>
              <w:t>序号</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512A44D">
            <w:pPr>
              <w:spacing w:line="360" w:lineRule="exact"/>
              <w:jc w:val="center"/>
              <w:rPr>
                <w:b/>
                <w:bCs/>
                <w:color w:val="000000"/>
                <w:sz w:val="24"/>
                <w:szCs w:val="28"/>
              </w:rPr>
            </w:pPr>
            <w:r>
              <w:rPr>
                <w:rFonts w:hint="eastAsia"/>
                <w:b/>
                <w:bCs/>
                <w:color w:val="000000"/>
                <w:sz w:val="24"/>
                <w:szCs w:val="28"/>
              </w:rPr>
              <w:t>归档档案类目名称</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CC4D278">
            <w:pPr>
              <w:spacing w:line="360" w:lineRule="exact"/>
              <w:jc w:val="center"/>
              <w:rPr>
                <w:b/>
                <w:bCs/>
                <w:color w:val="000000"/>
                <w:sz w:val="24"/>
                <w:szCs w:val="28"/>
              </w:rPr>
            </w:pPr>
            <w:r>
              <w:rPr>
                <w:rFonts w:hint="eastAsia"/>
                <w:b/>
                <w:bCs/>
                <w:color w:val="000000"/>
                <w:sz w:val="24"/>
                <w:szCs w:val="28"/>
              </w:rPr>
              <w:t>保管</w:t>
            </w:r>
          </w:p>
          <w:p w14:paraId="6A730D6D">
            <w:pPr>
              <w:spacing w:line="360" w:lineRule="exact"/>
              <w:jc w:val="center"/>
              <w:rPr>
                <w:b/>
                <w:bCs/>
                <w:color w:val="000000"/>
                <w:sz w:val="24"/>
                <w:szCs w:val="28"/>
              </w:rPr>
            </w:pPr>
            <w:r>
              <w:rPr>
                <w:rFonts w:hint="eastAsia"/>
                <w:b/>
                <w:bCs/>
                <w:color w:val="000000"/>
                <w:sz w:val="24"/>
                <w:szCs w:val="28"/>
              </w:rPr>
              <w:t>期限</w:t>
            </w:r>
          </w:p>
        </w:tc>
        <w:tc>
          <w:tcPr>
            <w:tcW w:w="1027"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422614A">
            <w:pPr>
              <w:spacing w:line="360" w:lineRule="exact"/>
              <w:jc w:val="center"/>
              <w:rPr>
                <w:b/>
                <w:bCs/>
                <w:color w:val="000000"/>
                <w:sz w:val="24"/>
                <w:szCs w:val="28"/>
              </w:rPr>
            </w:pPr>
            <w:r>
              <w:rPr>
                <w:rFonts w:hint="eastAsia"/>
                <w:b/>
                <w:bCs/>
                <w:color w:val="000000"/>
                <w:sz w:val="24"/>
                <w:szCs w:val="28"/>
              </w:rPr>
              <w:t>备注</w:t>
            </w:r>
          </w:p>
        </w:tc>
      </w:tr>
      <w:tr w14:paraId="5A369876">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230A1F76">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27</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64320C62">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本科生综合资料登记表、综合素质评价表、毕业生留言簿</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47B7604">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A54AA20">
            <w:pPr>
              <w:spacing w:line="360" w:lineRule="exact"/>
              <w:jc w:val="left"/>
              <w:rPr>
                <w:color w:val="000000"/>
                <w:sz w:val="24"/>
                <w:szCs w:val="24"/>
              </w:rPr>
            </w:pPr>
            <w:r>
              <w:rPr>
                <w:rFonts w:hint="eastAsia"/>
                <w:color w:val="000000"/>
                <w:sz w:val="24"/>
                <w:szCs w:val="24"/>
              </w:rPr>
              <w:t>　</w:t>
            </w:r>
          </w:p>
        </w:tc>
      </w:tr>
      <w:tr w14:paraId="795B904D">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67C903F">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2</w:t>
            </w:r>
            <w:r>
              <w:rPr>
                <w:rFonts w:asciiTheme="minorEastAsia" w:hAnsiTheme="minorEastAsia"/>
                <w:b/>
                <w:bCs/>
                <w:color w:val="000000"/>
                <w:sz w:val="24"/>
                <w:szCs w:val="24"/>
              </w:rPr>
              <w:t>8</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007228FE">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毕业合影（附与照片对应的人员名单）、毕业典礼等声像材料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8D3279E">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50E39C3">
            <w:pPr>
              <w:spacing w:line="360" w:lineRule="exact"/>
              <w:jc w:val="left"/>
              <w:rPr>
                <w:color w:val="000000"/>
                <w:sz w:val="24"/>
                <w:szCs w:val="24"/>
              </w:rPr>
            </w:pPr>
            <w:r>
              <w:rPr>
                <w:rFonts w:hint="eastAsia"/>
                <w:color w:val="000000"/>
                <w:sz w:val="24"/>
                <w:szCs w:val="24"/>
              </w:rPr>
              <w:t>　</w:t>
            </w:r>
          </w:p>
        </w:tc>
      </w:tr>
      <w:tr w14:paraId="3223C63C">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0F4358C9">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29</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7E811A61">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专业及教学评估相关材料</w:t>
            </w:r>
          </w:p>
        </w:tc>
        <w:tc>
          <w:tcPr>
            <w:tcW w:w="850"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621D0470">
            <w:pPr>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30年</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390DA94">
            <w:pPr>
              <w:spacing w:line="360" w:lineRule="exact"/>
              <w:jc w:val="left"/>
              <w:rPr>
                <w:color w:val="000000"/>
                <w:sz w:val="24"/>
                <w:szCs w:val="24"/>
              </w:rPr>
            </w:pPr>
            <w:r>
              <w:rPr>
                <w:rFonts w:hint="eastAsia"/>
                <w:color w:val="000000"/>
                <w:sz w:val="24"/>
                <w:szCs w:val="24"/>
              </w:rPr>
              <w:t>　</w:t>
            </w:r>
          </w:p>
        </w:tc>
      </w:tr>
      <w:tr w14:paraId="45B96F87">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99CC889">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30</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209E0154">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校级及以上人才培养项目重要材料</w:t>
            </w:r>
          </w:p>
        </w:tc>
        <w:tc>
          <w:tcPr>
            <w:tcW w:w="850"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79205B60">
            <w:pPr>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426C02D">
            <w:pPr>
              <w:spacing w:line="360" w:lineRule="exact"/>
              <w:jc w:val="left"/>
              <w:rPr>
                <w:color w:val="000000"/>
                <w:sz w:val="24"/>
                <w:szCs w:val="24"/>
              </w:rPr>
            </w:pPr>
          </w:p>
        </w:tc>
      </w:tr>
      <w:tr w14:paraId="0815371E">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6CF600DD">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31</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4CC9492C">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优秀教学课件、教案，优秀答题试卷、学习笔记（自选）</w:t>
            </w:r>
          </w:p>
        </w:tc>
        <w:tc>
          <w:tcPr>
            <w:tcW w:w="850"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0AE8BE5A">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30年/永久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6F822330">
            <w:pPr>
              <w:spacing w:line="360" w:lineRule="exact"/>
              <w:jc w:val="left"/>
              <w:rPr>
                <w:color w:val="000000"/>
                <w:sz w:val="24"/>
                <w:szCs w:val="24"/>
              </w:rPr>
            </w:pPr>
            <w:r>
              <w:rPr>
                <w:rFonts w:hint="eastAsia"/>
                <w:color w:val="000000"/>
                <w:sz w:val="24"/>
                <w:szCs w:val="24"/>
              </w:rPr>
              <w:t>　</w:t>
            </w:r>
          </w:p>
        </w:tc>
      </w:tr>
      <w:tr w14:paraId="1F4FD1FC">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56540A4">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32</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2D53F580">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产教融合等实践基地建设材料</w:t>
            </w:r>
          </w:p>
        </w:tc>
        <w:tc>
          <w:tcPr>
            <w:tcW w:w="850"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E817AA1">
            <w:pPr>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30年</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ABDDE97">
            <w:pPr>
              <w:spacing w:line="360" w:lineRule="exact"/>
              <w:jc w:val="left"/>
              <w:rPr>
                <w:color w:val="000000"/>
                <w:sz w:val="24"/>
                <w:szCs w:val="24"/>
              </w:rPr>
            </w:pPr>
          </w:p>
        </w:tc>
      </w:tr>
      <w:tr w14:paraId="6B1DD722">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FC57535">
            <w:pPr>
              <w:spacing w:line="360" w:lineRule="exact"/>
              <w:jc w:val="center"/>
              <w:rPr>
                <w:rFonts w:asciiTheme="minorEastAsia" w:hAnsiTheme="minorEastAsia"/>
                <w:b/>
                <w:bCs/>
                <w:color w:val="000000"/>
                <w:sz w:val="24"/>
                <w:szCs w:val="24"/>
              </w:rPr>
            </w:pPr>
          </w:p>
        </w:tc>
        <w:tc>
          <w:tcPr>
            <w:tcW w:w="5988" w:type="dxa"/>
            <w:tcBorders>
              <w:top w:val="single" w:color="auto" w:sz="4" w:space="0"/>
              <w:left w:val="single" w:color="auto" w:sz="4" w:space="0"/>
              <w:bottom w:val="single" w:color="auto" w:sz="4" w:space="0"/>
              <w:right w:val="single" w:color="auto" w:sz="4" w:space="0"/>
            </w:tcBorders>
            <w:shd w:val="clear" w:color="000000" w:fill="FFFFFF"/>
            <w:tcMar>
              <w:top w:w="57" w:type="dxa"/>
              <w:left w:w="17" w:type="dxa"/>
              <w:bottom w:w="57" w:type="dxa"/>
              <w:right w:w="17" w:type="dxa"/>
            </w:tcMar>
            <w:vAlign w:val="center"/>
          </w:tcPr>
          <w:p w14:paraId="1B27C0FA">
            <w:pPr>
              <w:spacing w:line="360" w:lineRule="exact"/>
              <w:jc w:val="center"/>
              <w:rPr>
                <w:b/>
                <w:bCs/>
                <w:color w:val="000000"/>
                <w:sz w:val="24"/>
                <w:szCs w:val="24"/>
              </w:rPr>
            </w:pPr>
            <w:r>
              <w:rPr>
                <w:rFonts w:hint="eastAsia"/>
                <w:b/>
                <w:bCs/>
                <w:color w:val="000000"/>
                <w:sz w:val="24"/>
                <w:szCs w:val="24"/>
              </w:rPr>
              <w:t>四、学科和科研工作</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0CF361CA">
            <w:pPr>
              <w:spacing w:line="360" w:lineRule="exact"/>
              <w:jc w:val="center"/>
              <w:rPr>
                <w:color w:val="000000"/>
                <w:sz w:val="24"/>
                <w:szCs w:val="24"/>
              </w:rPr>
            </w:pPr>
            <w:r>
              <w:rPr>
                <w:rFonts w:hint="eastAsia"/>
                <w:color w:val="000000"/>
                <w:sz w:val="24"/>
                <w:szCs w:val="24"/>
              </w:rPr>
              <w:t>　</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01A9FBA4">
            <w:pPr>
              <w:spacing w:line="360" w:lineRule="exact"/>
              <w:jc w:val="left"/>
              <w:rPr>
                <w:color w:val="000000"/>
                <w:sz w:val="24"/>
                <w:szCs w:val="24"/>
              </w:rPr>
            </w:pPr>
            <w:r>
              <w:rPr>
                <w:rFonts w:hint="eastAsia"/>
                <w:color w:val="000000"/>
                <w:sz w:val="24"/>
                <w:szCs w:val="24"/>
              </w:rPr>
              <w:t>　</w:t>
            </w:r>
          </w:p>
        </w:tc>
      </w:tr>
      <w:tr w14:paraId="6B59818B">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FA69370">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33</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009242BE">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学科建设重要材料（学科评估，学科建设会议，新增学科等材料）</w:t>
            </w:r>
          </w:p>
        </w:tc>
        <w:tc>
          <w:tcPr>
            <w:tcW w:w="850" w:type="dxa"/>
            <w:tcBorders>
              <w:top w:val="single" w:color="auto" w:sz="4" w:space="0"/>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42CB1D25">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1027"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0888767">
            <w:pPr>
              <w:spacing w:line="360" w:lineRule="exact"/>
              <w:jc w:val="left"/>
              <w:rPr>
                <w:color w:val="000000"/>
                <w:sz w:val="24"/>
                <w:szCs w:val="24"/>
              </w:rPr>
            </w:pPr>
            <w:r>
              <w:rPr>
                <w:rFonts w:hint="eastAsia"/>
                <w:color w:val="000000"/>
                <w:sz w:val="24"/>
                <w:szCs w:val="24"/>
              </w:rPr>
              <w:t>　</w:t>
            </w:r>
          </w:p>
        </w:tc>
      </w:tr>
      <w:tr w14:paraId="2725FA24">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66AC3FD9">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34</w:t>
            </w:r>
          </w:p>
        </w:tc>
        <w:tc>
          <w:tcPr>
            <w:tcW w:w="5988" w:type="dxa"/>
            <w:tcBorders>
              <w:top w:val="single" w:color="auto" w:sz="4" w:space="0"/>
              <w:left w:val="single" w:color="auto" w:sz="4" w:space="0"/>
              <w:bottom w:val="single" w:color="auto" w:sz="4" w:space="0"/>
              <w:right w:val="single" w:color="auto" w:sz="4" w:space="0"/>
            </w:tcBorders>
            <w:shd w:val="clear" w:color="000000" w:fill="FFFFFF"/>
            <w:tcMar>
              <w:top w:w="57" w:type="dxa"/>
              <w:left w:w="17" w:type="dxa"/>
              <w:bottom w:w="57" w:type="dxa"/>
              <w:right w:w="17" w:type="dxa"/>
            </w:tcMar>
            <w:vAlign w:val="center"/>
          </w:tcPr>
          <w:p w14:paraId="61EA0281">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学院下设科研机构材料（机构成立报告及批复、人员配置、重要成果等）</w:t>
            </w:r>
          </w:p>
        </w:tc>
        <w:tc>
          <w:tcPr>
            <w:tcW w:w="850" w:type="dxa"/>
            <w:tcBorders>
              <w:top w:val="single" w:color="auto" w:sz="4" w:space="0"/>
              <w:left w:val="single" w:color="auto" w:sz="4" w:space="0"/>
              <w:bottom w:val="single" w:color="auto" w:sz="4" w:space="0"/>
              <w:right w:val="single" w:color="auto" w:sz="4" w:space="0"/>
            </w:tcBorders>
            <w:shd w:val="clear" w:color="000000" w:fill="FFFFFF"/>
            <w:tcMar>
              <w:top w:w="57" w:type="dxa"/>
              <w:left w:w="17" w:type="dxa"/>
              <w:bottom w:w="57" w:type="dxa"/>
              <w:right w:w="17" w:type="dxa"/>
            </w:tcMar>
            <w:vAlign w:val="center"/>
          </w:tcPr>
          <w:p w14:paraId="3B3E9905">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748F6145">
            <w:pPr>
              <w:spacing w:line="360" w:lineRule="exact"/>
              <w:jc w:val="left"/>
              <w:rPr>
                <w:color w:val="000000"/>
                <w:sz w:val="24"/>
                <w:szCs w:val="24"/>
              </w:rPr>
            </w:pPr>
            <w:r>
              <w:rPr>
                <w:rFonts w:hint="eastAsia"/>
                <w:color w:val="000000"/>
                <w:sz w:val="24"/>
                <w:szCs w:val="24"/>
              </w:rPr>
              <w:t>　</w:t>
            </w:r>
          </w:p>
        </w:tc>
      </w:tr>
      <w:tr w14:paraId="46C7A239">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2AE7A6D2">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35</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77B374E4">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学院主办的出版刊物</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65DCCCDE">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41C3F3C">
            <w:pPr>
              <w:spacing w:line="360" w:lineRule="exact"/>
              <w:jc w:val="left"/>
              <w:rPr>
                <w:color w:val="000000"/>
                <w:sz w:val="24"/>
                <w:szCs w:val="24"/>
              </w:rPr>
            </w:pPr>
            <w:r>
              <w:rPr>
                <w:rFonts w:hint="eastAsia"/>
                <w:color w:val="000000"/>
                <w:sz w:val="24"/>
                <w:szCs w:val="24"/>
              </w:rPr>
              <w:t>　</w:t>
            </w:r>
          </w:p>
        </w:tc>
      </w:tr>
      <w:tr w14:paraId="300D2DC7">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3B4D2EB">
            <w:pPr>
              <w:spacing w:line="360" w:lineRule="exact"/>
              <w:jc w:val="center"/>
              <w:rPr>
                <w:rFonts w:asciiTheme="minorEastAsia" w:hAnsiTheme="minorEastAsia"/>
                <w:b/>
                <w:bCs/>
                <w:color w:val="000000"/>
                <w:sz w:val="24"/>
                <w:szCs w:val="24"/>
              </w:rPr>
            </w:pPr>
            <w:r>
              <w:rPr>
                <w:rFonts w:asciiTheme="minorEastAsia" w:hAnsiTheme="minorEastAsia"/>
                <w:b/>
                <w:bCs/>
                <w:color w:val="000000"/>
                <w:sz w:val="24"/>
                <w:szCs w:val="24"/>
              </w:rPr>
              <w:t>36</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60D1DFFB">
            <w:pPr>
              <w:widowControl/>
              <w:tabs>
                <w:tab w:val="left" w:pos="825"/>
                <w:tab w:val="right" w:pos="8940"/>
                <w:tab w:val="left" w:pos="9540"/>
                <w:tab w:val="left" w:pos="10189"/>
                <w:tab w:val="left" w:pos="10463"/>
              </w:tabs>
              <w:spacing w:line="360" w:lineRule="exact"/>
              <w:ind w:left="100" w:right="7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教职工在国家级学会、行业分会等任会长、副会长、秘书长、常务理事名单</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C408711">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136A0EE">
            <w:pPr>
              <w:spacing w:line="360" w:lineRule="exact"/>
              <w:jc w:val="left"/>
              <w:rPr>
                <w:color w:val="000000"/>
                <w:sz w:val="24"/>
                <w:szCs w:val="24"/>
              </w:rPr>
            </w:pPr>
            <w:r>
              <w:rPr>
                <w:rFonts w:hint="eastAsia"/>
                <w:color w:val="000000"/>
                <w:sz w:val="24"/>
                <w:szCs w:val="24"/>
              </w:rPr>
              <w:t>　</w:t>
            </w:r>
          </w:p>
        </w:tc>
      </w:tr>
      <w:tr w14:paraId="043510B0">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182DE55">
            <w:pPr>
              <w:spacing w:line="360" w:lineRule="exact"/>
              <w:jc w:val="center"/>
              <w:rPr>
                <w:rFonts w:asciiTheme="minorEastAsia" w:hAnsiTheme="minorEastAsia"/>
                <w:b/>
                <w:bCs/>
                <w:color w:val="000000"/>
                <w:sz w:val="24"/>
                <w:szCs w:val="24"/>
              </w:rPr>
            </w:pP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50E6B216">
            <w:pPr>
              <w:spacing w:line="360" w:lineRule="exact"/>
              <w:jc w:val="center"/>
              <w:rPr>
                <w:b/>
                <w:bCs/>
                <w:color w:val="000000"/>
                <w:sz w:val="24"/>
                <w:szCs w:val="24"/>
              </w:rPr>
            </w:pPr>
            <w:r>
              <w:rPr>
                <w:rFonts w:hint="eastAsia"/>
                <w:b/>
                <w:bCs/>
                <w:color w:val="000000"/>
                <w:sz w:val="24"/>
                <w:szCs w:val="24"/>
              </w:rPr>
              <w:t>五、合作交流工作</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CC2692B">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E514F1D">
            <w:pPr>
              <w:spacing w:line="360" w:lineRule="exact"/>
              <w:jc w:val="left"/>
              <w:rPr>
                <w:color w:val="000000"/>
                <w:sz w:val="24"/>
                <w:szCs w:val="24"/>
              </w:rPr>
            </w:pPr>
            <w:r>
              <w:rPr>
                <w:rFonts w:hint="eastAsia"/>
                <w:color w:val="000000"/>
                <w:sz w:val="24"/>
                <w:szCs w:val="24"/>
              </w:rPr>
              <w:t>　</w:t>
            </w:r>
          </w:p>
        </w:tc>
      </w:tr>
      <w:tr w14:paraId="62EC9F4E">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6A845FE4">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3</w:t>
            </w:r>
            <w:r>
              <w:rPr>
                <w:rFonts w:asciiTheme="minorEastAsia" w:hAnsiTheme="minorEastAsia"/>
                <w:b/>
                <w:bCs/>
                <w:color w:val="000000"/>
                <w:sz w:val="24"/>
                <w:szCs w:val="24"/>
              </w:rPr>
              <w:t>7</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1CB0A7BB">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合作交流材料</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F1FDC04">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8A9C5C2">
            <w:pPr>
              <w:spacing w:line="360" w:lineRule="exact"/>
              <w:jc w:val="left"/>
              <w:rPr>
                <w:color w:val="000000"/>
                <w:sz w:val="24"/>
                <w:szCs w:val="24"/>
              </w:rPr>
            </w:pPr>
          </w:p>
        </w:tc>
      </w:tr>
      <w:tr w14:paraId="166C96D2">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BF0F371">
            <w:pPr>
              <w:spacing w:line="360" w:lineRule="exact"/>
              <w:jc w:val="center"/>
              <w:rPr>
                <w:rFonts w:asciiTheme="minorEastAsia" w:hAnsiTheme="minorEastAsia"/>
                <w:b/>
                <w:bCs/>
                <w:color w:val="000000"/>
                <w:sz w:val="24"/>
                <w:szCs w:val="24"/>
              </w:rPr>
            </w:pPr>
            <w:r>
              <w:rPr>
                <w:rFonts w:hint="eastAsia" w:asciiTheme="minorEastAsia" w:hAnsiTheme="minorEastAsia"/>
                <w:b/>
                <w:bCs/>
                <w:color w:val="000000"/>
                <w:sz w:val="24"/>
                <w:szCs w:val="24"/>
              </w:rPr>
              <w:t>3</w:t>
            </w:r>
            <w:r>
              <w:rPr>
                <w:rFonts w:asciiTheme="minorEastAsia" w:hAnsiTheme="minorEastAsia"/>
                <w:b/>
                <w:bCs/>
                <w:color w:val="000000"/>
                <w:sz w:val="24"/>
                <w:szCs w:val="24"/>
              </w:rPr>
              <w:t>8</w:t>
            </w:r>
          </w:p>
        </w:tc>
        <w:tc>
          <w:tcPr>
            <w:tcW w:w="5988" w:type="dxa"/>
            <w:tcBorders>
              <w:top w:val="nil"/>
              <w:left w:val="nil"/>
              <w:bottom w:val="single" w:color="auto" w:sz="4" w:space="0"/>
              <w:right w:val="single" w:color="auto" w:sz="4" w:space="0"/>
            </w:tcBorders>
            <w:shd w:val="clear" w:color="000000" w:fill="FFFFFF"/>
            <w:tcMar>
              <w:top w:w="57" w:type="dxa"/>
              <w:left w:w="17" w:type="dxa"/>
              <w:bottom w:w="57" w:type="dxa"/>
              <w:right w:w="17" w:type="dxa"/>
            </w:tcMar>
            <w:vAlign w:val="center"/>
          </w:tcPr>
          <w:p w14:paraId="66DEE805">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重要学术会议材料（参会名单、会议日程、会议论文、照片、视频等）</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EB1857D">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30年</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5D2D422B">
            <w:pPr>
              <w:spacing w:line="360" w:lineRule="exact"/>
              <w:jc w:val="left"/>
              <w:rPr>
                <w:color w:val="000000"/>
                <w:sz w:val="24"/>
                <w:szCs w:val="24"/>
              </w:rPr>
            </w:pPr>
          </w:p>
        </w:tc>
      </w:tr>
      <w:tr w14:paraId="3456E4F1">
        <w:tblPrEx>
          <w:tblCellMar>
            <w:top w:w="57" w:type="dxa"/>
            <w:left w:w="164" w:type="dxa"/>
            <w:bottom w:w="57" w:type="dxa"/>
            <w:right w:w="164" w:type="dxa"/>
          </w:tblCellMar>
        </w:tblPrEx>
        <w:trPr>
          <w:trHeight w:val="454" w:hRule="atLeast"/>
          <w:tblHeader/>
          <w:jc w:val="center"/>
        </w:trPr>
        <w:tc>
          <w:tcPr>
            <w:tcW w:w="811" w:type="dxa"/>
            <w:tcBorders>
              <w:top w:val="nil"/>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7FCF85B0">
            <w:pPr>
              <w:spacing w:line="360" w:lineRule="exact"/>
              <w:jc w:val="center"/>
              <w:rPr>
                <w:rFonts w:asciiTheme="minorEastAsia" w:hAnsiTheme="minorEastAsia"/>
                <w:b/>
                <w:bCs/>
                <w:color w:val="000000"/>
                <w:sz w:val="24"/>
                <w:szCs w:val="24"/>
              </w:rPr>
            </w:pPr>
          </w:p>
        </w:tc>
        <w:tc>
          <w:tcPr>
            <w:tcW w:w="5988"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E659505">
            <w:pPr>
              <w:spacing w:line="360" w:lineRule="exact"/>
              <w:jc w:val="center"/>
              <w:rPr>
                <w:b/>
                <w:bCs/>
                <w:color w:val="000000"/>
                <w:sz w:val="24"/>
                <w:szCs w:val="24"/>
              </w:rPr>
            </w:pPr>
            <w:r>
              <w:rPr>
                <w:rFonts w:hint="eastAsia"/>
                <w:b/>
                <w:bCs/>
                <w:color w:val="000000"/>
                <w:sz w:val="24"/>
                <w:szCs w:val="24"/>
              </w:rPr>
              <w:t>六、培训工作</w:t>
            </w:r>
          </w:p>
        </w:tc>
        <w:tc>
          <w:tcPr>
            <w:tcW w:w="850"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6A2471D8">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w:t>
            </w:r>
          </w:p>
        </w:tc>
        <w:tc>
          <w:tcPr>
            <w:tcW w:w="1027" w:type="dxa"/>
            <w:tcBorders>
              <w:top w:val="nil"/>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0B7804CF">
            <w:pPr>
              <w:spacing w:line="360" w:lineRule="exact"/>
              <w:jc w:val="left"/>
              <w:rPr>
                <w:color w:val="000000"/>
                <w:sz w:val="24"/>
                <w:szCs w:val="24"/>
              </w:rPr>
            </w:pPr>
            <w:r>
              <w:rPr>
                <w:rFonts w:hint="eastAsia"/>
                <w:color w:val="000000"/>
                <w:sz w:val="24"/>
                <w:szCs w:val="24"/>
              </w:rPr>
              <w:t>　</w:t>
            </w:r>
          </w:p>
        </w:tc>
      </w:tr>
      <w:tr w14:paraId="28ADB7BE">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CD58822">
            <w:pPr>
              <w:spacing w:line="360" w:lineRule="exact"/>
              <w:jc w:val="center"/>
              <w:rPr>
                <w:rFonts w:asciiTheme="minorEastAsia" w:hAnsiTheme="minorEastAsia"/>
                <w:b/>
                <w:bCs/>
                <w:sz w:val="24"/>
                <w:szCs w:val="24"/>
              </w:rPr>
            </w:pPr>
            <w:r>
              <w:rPr>
                <w:rFonts w:asciiTheme="minorEastAsia" w:hAnsiTheme="minorEastAsia"/>
                <w:b/>
                <w:bCs/>
                <w:sz w:val="24"/>
                <w:szCs w:val="24"/>
              </w:rPr>
              <w:t>39</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ACC1CB9">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高级研修班学员名单、合影（</w:t>
            </w:r>
            <w:r>
              <w:rPr>
                <w:rFonts w:hint="eastAsia"/>
                <w:sz w:val="24"/>
                <w:szCs w:val="24"/>
              </w:rPr>
              <w:t>附与照片对应的人员名单</w:t>
            </w:r>
            <w:r>
              <w:rPr>
                <w:rFonts w:hint="eastAsia"/>
                <w:color w:val="000000"/>
                <w:sz w:val="24"/>
                <w:szCs w:val="24"/>
              </w:rPr>
              <w:t>）等材料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6A45EB30">
            <w:pPr>
              <w:spacing w:line="3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永久</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22840B7F">
            <w:pPr>
              <w:spacing w:line="360" w:lineRule="exact"/>
              <w:jc w:val="left"/>
              <w:rPr>
                <w:color w:val="000000"/>
                <w:sz w:val="24"/>
                <w:szCs w:val="24"/>
              </w:rPr>
            </w:pPr>
            <w:r>
              <w:rPr>
                <w:rFonts w:hint="eastAsia"/>
                <w:color w:val="000000"/>
                <w:sz w:val="24"/>
                <w:szCs w:val="24"/>
              </w:rPr>
              <w:t>　</w:t>
            </w:r>
          </w:p>
        </w:tc>
      </w:tr>
    </w:tbl>
    <w:p w14:paraId="58BCFA5C">
      <w:pPr>
        <w:spacing w:line="360" w:lineRule="exact"/>
        <w:jc w:val="center"/>
        <w:rPr>
          <w:b/>
          <w:bCs/>
          <w:color w:val="000000"/>
          <w:sz w:val="24"/>
          <w:szCs w:val="28"/>
        </w:rPr>
      </w:pPr>
      <w:r>
        <w:rPr>
          <w:rFonts w:hint="eastAsia"/>
          <w:b/>
          <w:bCs/>
          <w:color w:val="000000"/>
          <w:sz w:val="24"/>
          <w:szCs w:val="28"/>
        </w:rPr>
        <w:br w:type="page"/>
      </w:r>
    </w:p>
    <w:tbl>
      <w:tblPr>
        <w:tblStyle w:val="3"/>
        <w:tblW w:w="8676" w:type="dxa"/>
        <w:jc w:val="center"/>
        <w:tblLayout w:type="fixed"/>
        <w:tblCellMar>
          <w:top w:w="57" w:type="dxa"/>
          <w:left w:w="164" w:type="dxa"/>
          <w:bottom w:w="57" w:type="dxa"/>
          <w:right w:w="164" w:type="dxa"/>
        </w:tblCellMar>
      </w:tblPr>
      <w:tblGrid>
        <w:gridCol w:w="811"/>
        <w:gridCol w:w="5988"/>
        <w:gridCol w:w="850"/>
        <w:gridCol w:w="1027"/>
      </w:tblGrid>
      <w:tr w14:paraId="07A903D0">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390BE8E4">
            <w:pPr>
              <w:spacing w:line="360" w:lineRule="exact"/>
              <w:jc w:val="center"/>
              <w:rPr>
                <w:b/>
                <w:bCs/>
                <w:color w:val="000000"/>
                <w:sz w:val="24"/>
                <w:szCs w:val="28"/>
              </w:rPr>
            </w:pPr>
            <w:r>
              <w:rPr>
                <w:rFonts w:hint="eastAsia"/>
                <w:b/>
                <w:bCs/>
                <w:color w:val="000000"/>
                <w:sz w:val="24"/>
                <w:szCs w:val="28"/>
              </w:rPr>
              <w:t>序号</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00D216C">
            <w:pPr>
              <w:spacing w:line="360" w:lineRule="exact"/>
              <w:jc w:val="center"/>
              <w:rPr>
                <w:b/>
                <w:bCs/>
                <w:color w:val="000000"/>
                <w:sz w:val="24"/>
                <w:szCs w:val="28"/>
              </w:rPr>
            </w:pPr>
            <w:r>
              <w:rPr>
                <w:rFonts w:hint="eastAsia"/>
                <w:b/>
                <w:bCs/>
                <w:color w:val="000000"/>
                <w:sz w:val="24"/>
                <w:szCs w:val="28"/>
              </w:rPr>
              <w:t>归档档案类目名称</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7A97CCD">
            <w:pPr>
              <w:spacing w:line="360" w:lineRule="exact"/>
              <w:jc w:val="center"/>
              <w:rPr>
                <w:b/>
                <w:bCs/>
                <w:color w:val="000000"/>
                <w:sz w:val="24"/>
                <w:szCs w:val="28"/>
              </w:rPr>
            </w:pPr>
            <w:r>
              <w:rPr>
                <w:rFonts w:hint="eastAsia"/>
                <w:b/>
                <w:bCs/>
                <w:color w:val="000000"/>
                <w:sz w:val="24"/>
                <w:szCs w:val="28"/>
              </w:rPr>
              <w:t>保管</w:t>
            </w:r>
          </w:p>
          <w:p w14:paraId="68D05368">
            <w:pPr>
              <w:spacing w:line="360" w:lineRule="exact"/>
              <w:jc w:val="center"/>
              <w:rPr>
                <w:b/>
                <w:bCs/>
                <w:color w:val="000000"/>
                <w:sz w:val="24"/>
                <w:szCs w:val="28"/>
              </w:rPr>
            </w:pPr>
            <w:r>
              <w:rPr>
                <w:rFonts w:hint="eastAsia"/>
                <w:b/>
                <w:bCs/>
                <w:color w:val="000000"/>
                <w:sz w:val="24"/>
                <w:szCs w:val="28"/>
              </w:rPr>
              <w:t>期限</w:t>
            </w:r>
          </w:p>
        </w:tc>
        <w:tc>
          <w:tcPr>
            <w:tcW w:w="1027"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FB301E6">
            <w:pPr>
              <w:spacing w:line="360" w:lineRule="exact"/>
              <w:jc w:val="center"/>
              <w:rPr>
                <w:b/>
                <w:bCs/>
                <w:color w:val="000000"/>
                <w:sz w:val="24"/>
                <w:szCs w:val="28"/>
              </w:rPr>
            </w:pPr>
            <w:r>
              <w:rPr>
                <w:rFonts w:hint="eastAsia"/>
                <w:b/>
                <w:bCs/>
                <w:color w:val="000000"/>
                <w:sz w:val="24"/>
                <w:szCs w:val="28"/>
              </w:rPr>
              <w:t>备注</w:t>
            </w:r>
          </w:p>
        </w:tc>
      </w:tr>
      <w:tr w14:paraId="0E72C902">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2A6F0EC8">
            <w:pPr>
              <w:spacing w:line="360" w:lineRule="exact"/>
              <w:jc w:val="center"/>
              <w:rPr>
                <w:rFonts w:asciiTheme="minorEastAsia" w:hAnsiTheme="minorEastAsia"/>
                <w:b/>
                <w:bCs/>
                <w:sz w:val="24"/>
                <w:szCs w:val="24"/>
              </w:rPr>
            </w:pP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CA07943">
            <w:pPr>
              <w:spacing w:line="360" w:lineRule="exact"/>
              <w:jc w:val="center"/>
              <w:rPr>
                <w:color w:val="000000"/>
                <w:sz w:val="24"/>
                <w:szCs w:val="24"/>
              </w:rPr>
            </w:pPr>
            <w:r>
              <w:rPr>
                <w:rFonts w:hint="eastAsia"/>
                <w:b/>
                <w:bCs/>
                <w:color w:val="000000"/>
                <w:sz w:val="24"/>
                <w:szCs w:val="24"/>
              </w:rPr>
              <w:t>七、学院其他特有的材料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A712A63">
            <w:pPr>
              <w:spacing w:line="360" w:lineRule="exact"/>
              <w:jc w:val="center"/>
              <w:rPr>
                <w:color w:val="000000"/>
                <w:sz w:val="24"/>
                <w:szCs w:val="24"/>
              </w:rPr>
            </w:pPr>
            <w:r>
              <w:rPr>
                <w:rFonts w:hint="eastAsia"/>
                <w:color w:val="000000"/>
                <w:sz w:val="24"/>
                <w:szCs w:val="24"/>
              </w:rPr>
              <w:t>　</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4EA1A5DA">
            <w:pPr>
              <w:spacing w:line="360" w:lineRule="exact"/>
              <w:jc w:val="left"/>
              <w:rPr>
                <w:color w:val="000000"/>
                <w:sz w:val="24"/>
                <w:szCs w:val="24"/>
              </w:rPr>
            </w:pPr>
          </w:p>
        </w:tc>
      </w:tr>
      <w:tr w14:paraId="7FAF426E">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E40A3C3">
            <w:pPr>
              <w:spacing w:line="360" w:lineRule="exact"/>
              <w:jc w:val="center"/>
              <w:rPr>
                <w:rFonts w:asciiTheme="minorEastAsia" w:hAnsiTheme="minorEastAsia"/>
                <w:b/>
                <w:bCs/>
                <w:sz w:val="24"/>
                <w:szCs w:val="24"/>
              </w:rPr>
            </w:pPr>
            <w:r>
              <w:rPr>
                <w:rFonts w:hint="eastAsia" w:asciiTheme="minorEastAsia" w:hAnsiTheme="minorEastAsia"/>
                <w:b/>
                <w:bCs/>
                <w:sz w:val="24"/>
                <w:szCs w:val="24"/>
              </w:rPr>
              <w:t>4</w:t>
            </w:r>
            <w:r>
              <w:rPr>
                <w:rFonts w:asciiTheme="minorEastAsia" w:hAnsiTheme="minorEastAsia"/>
                <w:b/>
                <w:bCs/>
                <w:sz w:val="24"/>
                <w:szCs w:val="24"/>
              </w:rPr>
              <w:t>0</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7AD1C053">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校级及以上体育竞赛成绩统计</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0FCB272">
            <w:pPr>
              <w:spacing w:line="360" w:lineRule="exact"/>
              <w:jc w:val="center"/>
              <w:rPr>
                <w:color w:val="000000"/>
                <w:sz w:val="24"/>
                <w:szCs w:val="24"/>
              </w:rPr>
            </w:pPr>
            <w:r>
              <w:rPr>
                <w:rFonts w:hint="eastAsia"/>
                <w:color w:val="000000"/>
                <w:sz w:val="24"/>
                <w:szCs w:val="24"/>
              </w:rPr>
              <w:t>永久</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74" w:type="dxa"/>
              <w:bottom w:w="57" w:type="dxa"/>
              <w:right w:w="74" w:type="dxa"/>
            </w:tcMar>
            <w:vAlign w:val="center"/>
          </w:tcPr>
          <w:p w14:paraId="44414B37">
            <w:pPr>
              <w:spacing w:line="360" w:lineRule="exact"/>
              <w:jc w:val="left"/>
              <w:rPr>
                <w:color w:val="000000"/>
                <w:sz w:val="24"/>
                <w:szCs w:val="24"/>
              </w:rPr>
            </w:pPr>
            <w:r>
              <w:rPr>
                <w:color w:val="000000"/>
                <w:sz w:val="24"/>
                <w:szCs w:val="24"/>
              </w:rPr>
              <w:t>体育经济与管理学院归档</w:t>
            </w:r>
          </w:p>
        </w:tc>
      </w:tr>
      <w:tr w14:paraId="27DC6BA2">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4224FF51">
            <w:pPr>
              <w:spacing w:line="360" w:lineRule="exact"/>
              <w:jc w:val="center"/>
              <w:rPr>
                <w:rFonts w:asciiTheme="minorEastAsia" w:hAnsiTheme="minorEastAsia"/>
                <w:b/>
                <w:bCs/>
                <w:sz w:val="24"/>
                <w:szCs w:val="24"/>
              </w:rPr>
            </w:pPr>
            <w:r>
              <w:rPr>
                <w:rFonts w:hint="eastAsia" w:asciiTheme="minorEastAsia" w:hAnsiTheme="minorEastAsia"/>
                <w:b/>
                <w:bCs/>
                <w:sz w:val="24"/>
                <w:szCs w:val="24"/>
              </w:rPr>
              <w:t>41</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76A1CB4">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《财经法学》</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16616E6B">
            <w:pPr>
              <w:spacing w:line="360" w:lineRule="exact"/>
              <w:jc w:val="center"/>
              <w:rPr>
                <w:color w:val="000000"/>
                <w:sz w:val="24"/>
                <w:szCs w:val="24"/>
              </w:rPr>
            </w:pPr>
            <w:r>
              <w:rPr>
                <w:rFonts w:hint="eastAsia"/>
                <w:color w:val="000000"/>
                <w:sz w:val="24"/>
                <w:szCs w:val="24"/>
              </w:rPr>
              <w:t>永久</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74" w:type="dxa"/>
              <w:bottom w:w="57" w:type="dxa"/>
              <w:right w:w="74" w:type="dxa"/>
            </w:tcMar>
            <w:vAlign w:val="center"/>
          </w:tcPr>
          <w:p w14:paraId="60E57843">
            <w:pPr>
              <w:spacing w:line="360" w:lineRule="exact"/>
              <w:jc w:val="left"/>
              <w:rPr>
                <w:color w:val="000000"/>
                <w:sz w:val="24"/>
                <w:szCs w:val="24"/>
              </w:rPr>
            </w:pPr>
            <w:r>
              <w:rPr>
                <w:color w:val="000000"/>
                <w:sz w:val="24"/>
                <w:szCs w:val="24"/>
              </w:rPr>
              <w:t>法学院归档</w:t>
            </w:r>
          </w:p>
        </w:tc>
      </w:tr>
      <w:tr w14:paraId="32930F2A">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59A20F93">
            <w:pPr>
              <w:spacing w:line="360" w:lineRule="exact"/>
              <w:jc w:val="center"/>
              <w:rPr>
                <w:rFonts w:asciiTheme="minorEastAsia" w:hAnsiTheme="minorEastAsia"/>
                <w:b/>
                <w:bCs/>
                <w:sz w:val="24"/>
                <w:szCs w:val="24"/>
              </w:rPr>
            </w:pPr>
            <w:r>
              <w:rPr>
                <w:rFonts w:hint="eastAsia" w:asciiTheme="minorEastAsia" w:hAnsiTheme="minorEastAsia"/>
                <w:b/>
                <w:bCs/>
                <w:sz w:val="24"/>
                <w:szCs w:val="24"/>
              </w:rPr>
              <w:t>42</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495570E">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《高校马克思主义理论教育研究》</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4EA41DCA">
            <w:pPr>
              <w:spacing w:line="360" w:lineRule="exact"/>
              <w:jc w:val="center"/>
              <w:rPr>
                <w:color w:val="000000"/>
                <w:sz w:val="24"/>
                <w:szCs w:val="24"/>
              </w:rPr>
            </w:pPr>
            <w:r>
              <w:rPr>
                <w:rFonts w:hint="eastAsia"/>
                <w:color w:val="000000"/>
                <w:sz w:val="24"/>
                <w:szCs w:val="24"/>
              </w:rPr>
              <w:t>永久</w:t>
            </w: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74" w:type="dxa"/>
              <w:bottom w:w="57" w:type="dxa"/>
              <w:right w:w="74" w:type="dxa"/>
            </w:tcMar>
            <w:vAlign w:val="center"/>
          </w:tcPr>
          <w:p w14:paraId="4C5D46AA">
            <w:pPr>
              <w:spacing w:line="360" w:lineRule="exact"/>
              <w:jc w:val="left"/>
              <w:rPr>
                <w:color w:val="000000"/>
                <w:sz w:val="24"/>
                <w:szCs w:val="24"/>
              </w:rPr>
            </w:pPr>
            <w:r>
              <w:rPr>
                <w:color w:val="000000"/>
                <w:sz w:val="24"/>
                <w:szCs w:val="24"/>
              </w:rPr>
              <w:t>马克思主义学院归档</w:t>
            </w:r>
          </w:p>
        </w:tc>
      </w:tr>
      <w:tr w14:paraId="6D150689">
        <w:tblPrEx>
          <w:tblCellMar>
            <w:top w:w="57" w:type="dxa"/>
            <w:left w:w="164" w:type="dxa"/>
            <w:bottom w:w="57" w:type="dxa"/>
            <w:right w:w="164" w:type="dxa"/>
          </w:tblCellMar>
        </w:tblPrEx>
        <w:trPr>
          <w:trHeight w:val="454" w:hRule="atLeast"/>
          <w:tblHeader/>
          <w:jc w:val="center"/>
        </w:trPr>
        <w:tc>
          <w:tcPr>
            <w:tcW w:w="811" w:type="dxa"/>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0DD21E7C">
            <w:pPr>
              <w:spacing w:line="360" w:lineRule="exact"/>
              <w:jc w:val="center"/>
              <w:rPr>
                <w:rFonts w:asciiTheme="minorEastAsia" w:hAnsiTheme="minorEastAsia"/>
                <w:b/>
                <w:bCs/>
                <w:sz w:val="24"/>
                <w:szCs w:val="24"/>
              </w:rPr>
            </w:pPr>
            <w:r>
              <w:rPr>
                <w:rFonts w:hint="eastAsia" w:asciiTheme="minorEastAsia" w:hAnsiTheme="minorEastAsia"/>
                <w:b/>
                <w:bCs/>
                <w:sz w:val="24"/>
                <w:szCs w:val="24"/>
              </w:rPr>
              <w:t>43</w:t>
            </w:r>
          </w:p>
        </w:tc>
        <w:tc>
          <w:tcPr>
            <w:tcW w:w="5988"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36B7C9F1">
            <w:pPr>
              <w:widowControl/>
              <w:tabs>
                <w:tab w:val="left" w:pos="825"/>
                <w:tab w:val="right" w:pos="8940"/>
                <w:tab w:val="left" w:pos="9540"/>
                <w:tab w:val="left" w:pos="10189"/>
                <w:tab w:val="left" w:pos="10463"/>
              </w:tabs>
              <w:spacing w:line="360" w:lineRule="exact"/>
              <w:ind w:left="100" w:right="74"/>
              <w:jc w:val="left"/>
              <w:rPr>
                <w:color w:val="000000"/>
                <w:sz w:val="24"/>
                <w:szCs w:val="24"/>
              </w:rPr>
            </w:pPr>
            <w:r>
              <w:rPr>
                <w:rFonts w:hint="eastAsia"/>
                <w:color w:val="000000"/>
                <w:sz w:val="24"/>
                <w:szCs w:val="24"/>
              </w:rPr>
              <w:t>其他材料根据具体情况确定保管期限</w:t>
            </w:r>
          </w:p>
        </w:tc>
        <w:tc>
          <w:tcPr>
            <w:tcW w:w="850" w:type="dxa"/>
            <w:tcBorders>
              <w:top w:val="single" w:color="auto" w:sz="4" w:space="0"/>
              <w:left w:val="nil"/>
              <w:bottom w:val="single" w:color="auto" w:sz="4" w:space="0"/>
              <w:right w:val="single" w:color="auto" w:sz="4" w:space="0"/>
            </w:tcBorders>
            <w:shd w:val="clear" w:color="auto" w:fill="auto"/>
            <w:tcMar>
              <w:top w:w="57" w:type="dxa"/>
              <w:left w:w="17" w:type="dxa"/>
              <w:bottom w:w="57" w:type="dxa"/>
              <w:right w:w="17" w:type="dxa"/>
            </w:tcMar>
            <w:vAlign w:val="center"/>
          </w:tcPr>
          <w:p w14:paraId="2E976F52">
            <w:pPr>
              <w:spacing w:line="360" w:lineRule="exact"/>
              <w:jc w:val="center"/>
              <w:rPr>
                <w:color w:val="000000"/>
                <w:sz w:val="24"/>
                <w:szCs w:val="24"/>
              </w:rPr>
            </w:pPr>
          </w:p>
        </w:tc>
        <w:tc>
          <w:tcPr>
            <w:tcW w:w="1027" w:type="dxa"/>
            <w:tcBorders>
              <w:top w:val="single" w:color="auto" w:sz="4" w:space="0"/>
              <w:left w:val="single" w:color="auto" w:sz="4" w:space="0"/>
              <w:bottom w:val="single" w:color="auto" w:sz="4" w:space="0"/>
              <w:right w:val="single" w:color="auto" w:sz="4" w:space="0"/>
            </w:tcBorders>
            <w:shd w:val="clear" w:color="auto" w:fill="auto"/>
            <w:tcMar>
              <w:top w:w="57" w:type="dxa"/>
              <w:left w:w="17" w:type="dxa"/>
              <w:bottom w:w="57" w:type="dxa"/>
              <w:right w:w="17" w:type="dxa"/>
            </w:tcMar>
            <w:vAlign w:val="center"/>
          </w:tcPr>
          <w:p w14:paraId="22358D62">
            <w:pPr>
              <w:spacing w:line="360" w:lineRule="exact"/>
              <w:jc w:val="left"/>
              <w:rPr>
                <w:color w:val="000000"/>
                <w:sz w:val="24"/>
                <w:szCs w:val="24"/>
              </w:rPr>
            </w:pPr>
          </w:p>
        </w:tc>
      </w:tr>
      <w:tr w14:paraId="24FD23A0">
        <w:tblPrEx>
          <w:tblCellMar>
            <w:top w:w="57" w:type="dxa"/>
            <w:left w:w="164" w:type="dxa"/>
            <w:bottom w:w="57" w:type="dxa"/>
            <w:right w:w="164" w:type="dxa"/>
          </w:tblCellMar>
        </w:tblPrEx>
        <w:trPr>
          <w:trHeight w:val="454" w:hRule="atLeast"/>
          <w:tblHeader/>
          <w:jc w:val="center"/>
        </w:trPr>
        <w:tc>
          <w:tcPr>
            <w:tcW w:w="8676" w:type="dxa"/>
            <w:gridSpan w:val="4"/>
            <w:tcBorders>
              <w:top w:val="single" w:color="auto" w:sz="4" w:space="0"/>
              <w:left w:val="single" w:color="auto" w:sz="4" w:space="0"/>
              <w:bottom w:val="single" w:color="auto" w:sz="4" w:space="0"/>
              <w:right w:val="single" w:color="auto" w:sz="4" w:space="0"/>
            </w:tcBorders>
            <w:shd w:val="clear" w:color="auto" w:fill="auto"/>
            <w:noWrap/>
            <w:tcMar>
              <w:top w:w="57" w:type="dxa"/>
              <w:left w:w="17" w:type="dxa"/>
              <w:bottom w:w="57" w:type="dxa"/>
              <w:right w:w="17" w:type="dxa"/>
            </w:tcMar>
            <w:vAlign w:val="center"/>
          </w:tcPr>
          <w:p w14:paraId="3387542F">
            <w:pPr>
              <w:widowControl/>
              <w:tabs>
                <w:tab w:val="left" w:pos="8600"/>
              </w:tabs>
              <w:spacing w:line="360" w:lineRule="exact"/>
              <w:ind w:left="80" w:right="106"/>
              <w:jc w:val="left"/>
              <w:rPr>
                <w:rFonts w:ascii="宋体" w:hAnsi="宋体" w:eastAsia="宋体" w:cs="宋体"/>
                <w:b/>
                <w:bCs/>
                <w:kern w:val="0"/>
                <w:sz w:val="22"/>
              </w:rPr>
            </w:pPr>
            <w:r>
              <w:rPr>
                <w:rFonts w:ascii="宋体" w:hAnsi="宋体" w:eastAsia="宋体" w:cs="宋体"/>
                <w:b/>
                <w:bCs/>
                <w:kern w:val="0"/>
                <w:sz w:val="22"/>
              </w:rPr>
              <w:t>1</w:t>
            </w:r>
            <w:r>
              <w:rPr>
                <w:rFonts w:hint="eastAsia" w:ascii="宋体" w:hAnsi="宋体" w:eastAsia="宋体" w:cs="宋体"/>
                <w:b/>
                <w:bCs/>
                <w:kern w:val="0"/>
                <w:sz w:val="22"/>
              </w:rPr>
              <w:t>.归档类型：教学+党群+出版+实物+</w:t>
            </w:r>
            <w:r>
              <w:rPr>
                <w:rFonts w:hint="eastAsia" w:ascii="宋体" w:hAnsi="宋体" w:eastAsia="宋体" w:cs="宋体"/>
                <w:b/>
                <w:bCs/>
                <w:color w:val="000000"/>
                <w:kern w:val="0"/>
                <w:sz w:val="22"/>
              </w:rPr>
              <w:t>声像</w:t>
            </w:r>
            <w:r>
              <w:rPr>
                <w:rFonts w:hint="eastAsia" w:ascii="宋体" w:hAnsi="宋体" w:eastAsia="宋体" w:cs="宋体"/>
                <w:b/>
                <w:bCs/>
                <w:kern w:val="0"/>
                <w:sz w:val="22"/>
              </w:rPr>
              <w:t>（照片、音频、视频、光盘等）</w:t>
            </w:r>
          </w:p>
          <w:p w14:paraId="6A683213">
            <w:pPr>
              <w:widowControl/>
              <w:tabs>
                <w:tab w:val="left" w:pos="8600"/>
              </w:tabs>
              <w:spacing w:line="360" w:lineRule="exact"/>
              <w:ind w:left="80" w:right="106"/>
              <w:jc w:val="left"/>
            </w:pPr>
            <w:r>
              <w:rPr>
                <w:rFonts w:ascii="宋体" w:hAnsi="宋体" w:eastAsia="宋体" w:cs="宋体"/>
                <w:b/>
                <w:bCs/>
                <w:kern w:val="0"/>
                <w:sz w:val="22"/>
              </w:rPr>
              <w:t>2</w:t>
            </w:r>
            <w:r>
              <w:rPr>
                <w:rFonts w:hint="eastAsia" w:ascii="宋体" w:hAnsi="宋体" w:eastAsia="宋体" w:cs="宋体"/>
                <w:b/>
                <w:bCs/>
                <w:kern w:val="0"/>
                <w:sz w:val="22"/>
              </w:rPr>
              <w:t>.归档时间：每年6月30日前归上一自然年度材料，按教学年度归档的毕业生材料，于当年12月30日前归档，有条件的部门、学院（研究院、中心）可以安排在教学年度末完成。</w:t>
            </w:r>
          </w:p>
        </w:tc>
      </w:tr>
    </w:tbl>
    <w:p w14:paraId="419C1856">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C1718"/>
    <w:rsid w:val="2EED3565"/>
    <w:rsid w:val="30EC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2025-12-18T03:17:00Z</dcterms:created>
  <dc:creator>任婷</dc:creator>
  <cp:lastModifiedBy>任婷</cp:lastModifiedBy>
  <dcterms:modified xsi:type="dcterms:W3CDTF">2025-12-18T03:18:14Z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ECAD044B94B14CA383117380D240F038_11</vt:lpwstr>
  </property>
  <property fmtid="{D5CDD505-2E9C-101B-9397-08002B2CF9AE}" pid="4" name="KSOTemplateDocerSaveRecord">
    <vt:lpwstr>eyJoZGlkIjoiNDY2ODI4NDIxYWRmNzY5MDllZTIxZjA2OGI1ZmNjMDAiLCJ1c2VySWQiOiIxNzExNzQ5MTMxIn0=</vt:lpwstr>
  </property>
</Properties>
</file>