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5344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4517"/>
      <w:bookmarkStart w:id="1" w:name="_Toc166576782"/>
      <w:bookmarkStart w:id="2" w:name="_Toc166576834"/>
      <w:r>
        <w:rPr>
          <w:rFonts w:hint="eastAsia" w:ascii="方正黑体简体" w:hAnsi="方正黑体简体" w:eastAsia="方正黑体简体" w:cs="方正黑体简体"/>
          <w:sz w:val="36"/>
          <w:szCs w:val="36"/>
        </w:rPr>
        <w:t>智慧校园建设中心</w:t>
      </w:r>
      <w:bookmarkEnd w:id="0"/>
      <w:bookmarkEnd w:id="1"/>
      <w:bookmarkEnd w:id="2"/>
    </w:p>
    <w:p w14:paraId="522DF240">
      <w:pPr>
        <w:widowControl/>
        <w:spacing w:after="240"/>
        <w:jc w:val="center"/>
        <w:outlineLvl w:val="0"/>
        <w:rPr>
          <w:rFonts w:ascii="方正黑体简体" w:hAnsi="方正黑体简体" w:eastAsia="方正黑体简体" w:cs="方正黑体简体"/>
          <w:b/>
          <w:bCs/>
          <w:color w:val="000000"/>
          <w:kern w:val="0"/>
          <w:sz w:val="36"/>
          <w:szCs w:val="36"/>
        </w:rPr>
      </w:pPr>
      <w:bookmarkStart w:id="3" w:name="_Toc19165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*经济与管理实验教学中心</w:t>
      </w:r>
      <w:bookmarkEnd w:id="3"/>
    </w:p>
    <w:tbl>
      <w:tblPr>
        <w:tblStyle w:val="3"/>
        <w:tblW w:w="8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43"/>
        <w:gridCol w:w="876"/>
        <w:gridCol w:w="1060"/>
      </w:tblGrid>
      <w:tr w14:paraId="09A7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5DF2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65D9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ED8C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</w:t>
            </w:r>
          </w:p>
          <w:p w14:paraId="06BD19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0032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09F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48D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D3A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上级关于校园网络建设工作需要贯彻执行的文件（针对本校，则永久保存；原件如在校办，由校办归档）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04AE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E3AE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9E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53C2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C880C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A6A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7AF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34A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DA46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2695C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85F3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149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8B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ED21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D184D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17E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B815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0E1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3AF9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ECB2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0AD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5809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FA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753B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C4A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校园网络建设的技术性资料（包括网络拓扑图）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DF4F9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9E32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C8B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8648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E7B0EE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校园网络升级、维修、更换的技术资料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563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2B8F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3A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2470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3654D7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智慧校园中心与有关单位签订的合同、协议及相关资料（经学校法务办审核的由法务办存档）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A38E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0BAD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8A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A99B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E78EC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重点实验室的申报、评估、验收材料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A3D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1DE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D4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136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A506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D3A8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847A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BE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DC07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049DA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F2B9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7C3C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46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6D78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80B3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AD4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17D8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59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E3F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D1791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EF56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F12F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E9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C45B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2988E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4ACE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4701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219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A72DC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06D7DA4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3C7230A9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482F"/>
    <w:rsid w:val="2EED3565"/>
    <w:rsid w:val="585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2025-12-18T03:16:00Z</dcterms:created>
  <dc:creator>任婷</dc:creator>
  <cp:lastModifiedBy>任婷</cp:lastModifiedBy>
  <dcterms:modified xsi:type="dcterms:W3CDTF">2025-12-18T03:16:19Z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24F0F1B27BAE44F2BDD25C9A6A827090_11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