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1976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02"/>
      <w:bookmarkStart w:id="1" w:name="_Toc166576750"/>
      <w:bookmarkStart w:id="2" w:name="_Toc3335"/>
      <w:r>
        <w:rPr>
          <w:rFonts w:hint="eastAsia" w:ascii="方正黑体简体" w:hAnsi="方正黑体简体" w:eastAsia="方正黑体简体" w:cs="方正黑体简体"/>
          <w:sz w:val="36"/>
          <w:szCs w:val="36"/>
        </w:rPr>
        <w:t>组织部</w:t>
      </w:r>
      <w:bookmarkEnd w:id="0"/>
      <w:bookmarkEnd w:id="1"/>
      <w:bookmarkEnd w:id="2"/>
    </w:p>
    <w:p w14:paraId="411D3247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bookmarkStart w:id="3" w:name="_Toc18984"/>
      <w:bookmarkStart w:id="4" w:name="_Toc166576803"/>
      <w:bookmarkStart w:id="5" w:name="_Toc166576751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*党校办公室</w:t>
      </w:r>
      <w:bookmarkEnd w:id="3"/>
      <w:bookmarkEnd w:id="4"/>
      <w:bookmarkEnd w:id="5"/>
    </w:p>
    <w:tbl>
      <w:tblPr>
        <w:tblStyle w:val="3"/>
        <w:tblW w:w="84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043"/>
        <w:gridCol w:w="850"/>
        <w:gridCol w:w="850"/>
      </w:tblGrid>
      <w:tr w14:paraId="647AB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D5C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7422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260B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C610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902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AAA5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7AB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364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712E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522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9133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DC14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上级关于组织工作需要贯彻执行的文件（针对本校，则永久保存；原件如在校办，由校办归档)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22E5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AD92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B5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BE3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FD00B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B88E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3E62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83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BAEB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76A4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组字文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86A5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EC7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E32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312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E4FA9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年度工作计划、总结、年鉴、大事记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04C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FA4B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B0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8A0F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725F1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部门牵头的重要会议材料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515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9D86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73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237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4F59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部门牵头的党内集中学习教育材料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BF5A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74A1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12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957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FE38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迎接党建基本标准检查等材料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EDB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D0A3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69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36BA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9069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重要工作汇编、调研报告等材料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EF75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B683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7C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A707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42812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497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C2D2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D2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C47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4A03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学校党委党费收缴、使用、管理情况报告等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F5C1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64AC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C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A0B5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D3AB6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本校人员出席全国、市党代会代表名单、登记表及履职材料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4BA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E519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0C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BBA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8CF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校级党内评优材料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193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39D4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EE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C0D4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53E6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部门牵头推荐集体或个人获省部级及以上的奖励、表彰决定及事迹材料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2A8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8459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61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67A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3FCA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2B6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8EAE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77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5D7B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897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E0DD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E25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F6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4D15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2D4D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42D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6D6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67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6026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1A52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二、机构和干部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BEBA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8103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5CD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66AB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83DDB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学校二级机构设置及中层干部名册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90C2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6B75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99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37DF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9CEA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二级单位部门职责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C7C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534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E2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08D4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FAE1D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干部队伍建设材料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41C5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6D1F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696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9DAB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5C4A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三、组织工作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1B21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1FB1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3F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4977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F5FF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二级党组织和基层党支部设置有关材料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4590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74A8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F9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A318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0A22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二级党组织和基层党支部开展选举的有关材料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FD7A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B978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E6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95C4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CC12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全校党员名单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5C6C8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FF3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2F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284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E061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发展党员工作材料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94ED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64DA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53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0A1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4A3D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党组织关系和党籍管理材料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D5C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174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D8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986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4455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组织处理材料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722E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50F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FF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7ACB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40893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党内慰问帮扶材料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BEC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3ADC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BF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55C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1F57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四、党代会材料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904B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D586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7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DD1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1DFB4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会计划、通知、工作报告、议程、决议、总结、记录、发言稿、领导讲话稿、照片、音视频、录音录像带，大会主席团、秘书长和代表、列席代表名单；候选人登记表和情况介绍；大会选举办法、选举结果和上级批复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A87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210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1F2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90A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FC24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代表证、列席证及选票样式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626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D591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6E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12E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948B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五、党校工作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250D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8CE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AF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8D4E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9149D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党校培训学员名单、考试结果，优秀学员、二级党校班主任名单等材料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1ECD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F526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FB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C3F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A964D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党校工作年度计划、总结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F22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B3B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3E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7797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D453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党校发文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A619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2C1C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A5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EE4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4375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党校工作制度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C33A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3EF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49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EC37C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.归档类型：党群+实物+声像（照片、音频、视频、光盘等）</w:t>
            </w:r>
          </w:p>
          <w:p w14:paraId="158101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日前归上一自然年度材料</w:t>
            </w:r>
          </w:p>
        </w:tc>
      </w:tr>
    </w:tbl>
    <w:p w14:paraId="6499115C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45B4E"/>
    <w:rsid w:val="1E045B4E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2025-12-18T03:05:00Z</dcterms:created>
  <dc:creator>任婷</dc:creator>
  <cp:lastModifiedBy>任婷</cp:lastModifiedBy>
  <dcterms:modified xsi:type="dcterms:W3CDTF">2025-12-18T03:05:55Z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66303855CE3E4E5DB7BD5CA7DBE6D279_11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